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7748" w14:textId="77777777" w:rsidR="00714FF4" w:rsidRDefault="00714FF4"/>
    <w:p w14:paraId="67891A2C" w14:textId="77777777" w:rsidR="00856FFA" w:rsidRDefault="00856FFA"/>
    <w:p w14:paraId="4F403F7F" w14:textId="4659A206" w:rsidR="00856FFA" w:rsidRDefault="005F211A" w:rsidP="00F4779C">
      <w:pPr>
        <w:rPr>
          <w:rFonts w:ascii="Calibri" w:hAnsi="Calibri" w:cs="Calibri"/>
          <w:b/>
          <w:bCs/>
          <w:color w:val="E75C25"/>
          <w:sz w:val="50"/>
          <w:szCs w:val="50"/>
        </w:rPr>
      </w:pPr>
      <w:r w:rsidRPr="02252607">
        <w:rPr>
          <w:rFonts w:ascii="Calibri" w:hAnsi="Calibri" w:cs="Calibri"/>
          <w:b/>
          <w:bCs/>
          <w:color w:val="E75C25"/>
          <w:sz w:val="50"/>
          <w:szCs w:val="50"/>
        </w:rPr>
        <w:t>V</w:t>
      </w:r>
      <w:r w:rsidR="4B0D75C9" w:rsidRPr="02252607">
        <w:rPr>
          <w:rFonts w:ascii="Calibri" w:hAnsi="Calibri" w:cs="Calibri"/>
          <w:b/>
          <w:bCs/>
          <w:color w:val="E75C25"/>
          <w:sz w:val="50"/>
          <w:szCs w:val="50"/>
        </w:rPr>
        <w:t xml:space="preserve">alidation and </w:t>
      </w:r>
      <w:r w:rsidRPr="02252607">
        <w:rPr>
          <w:rFonts w:ascii="Calibri" w:hAnsi="Calibri" w:cs="Calibri"/>
          <w:b/>
          <w:bCs/>
          <w:color w:val="E75C25"/>
          <w:sz w:val="50"/>
          <w:szCs w:val="50"/>
        </w:rPr>
        <w:t>V</w:t>
      </w:r>
      <w:r w:rsidR="67983EEE" w:rsidRPr="02252607">
        <w:rPr>
          <w:rFonts w:ascii="Calibri" w:hAnsi="Calibri" w:cs="Calibri"/>
          <w:b/>
          <w:bCs/>
          <w:color w:val="E75C25"/>
          <w:sz w:val="50"/>
          <w:szCs w:val="50"/>
        </w:rPr>
        <w:t xml:space="preserve">erification </w:t>
      </w:r>
      <w:r w:rsidRPr="02252607">
        <w:rPr>
          <w:rFonts w:ascii="Calibri" w:hAnsi="Calibri" w:cs="Calibri"/>
          <w:b/>
          <w:bCs/>
          <w:color w:val="E75C25"/>
          <w:sz w:val="50"/>
          <w:szCs w:val="50"/>
        </w:rPr>
        <w:t>B</w:t>
      </w:r>
      <w:r w:rsidR="5D1203AA" w:rsidRPr="02252607">
        <w:rPr>
          <w:rFonts w:ascii="Calibri" w:hAnsi="Calibri" w:cs="Calibri"/>
          <w:b/>
          <w:bCs/>
          <w:color w:val="E75C25"/>
          <w:sz w:val="50"/>
          <w:szCs w:val="50"/>
        </w:rPr>
        <w:t>ody</w:t>
      </w:r>
      <w:r w:rsidRPr="02252607">
        <w:rPr>
          <w:rFonts w:ascii="Calibri" w:hAnsi="Calibri" w:cs="Calibri"/>
          <w:b/>
          <w:bCs/>
          <w:color w:val="E75C25"/>
          <w:sz w:val="50"/>
          <w:szCs w:val="50"/>
        </w:rPr>
        <w:t xml:space="preserve"> Reliance Letter</w:t>
      </w:r>
    </w:p>
    <w:p w14:paraId="0D79E4B6" w14:textId="77777777" w:rsidR="00B7794C" w:rsidRDefault="00B7794C" w:rsidP="00F4779C">
      <w:pPr>
        <w:rPr>
          <w:rFonts w:ascii="Calibri" w:hAnsi="Calibri" w:cs="Calibri"/>
          <w:b/>
          <w:bCs/>
          <w:color w:val="E75C25"/>
          <w:sz w:val="50"/>
          <w:szCs w:val="50"/>
        </w:rPr>
      </w:pPr>
    </w:p>
    <w:p w14:paraId="2FBF04F1" w14:textId="77777777" w:rsidR="003E02DE" w:rsidRPr="00F07577" w:rsidRDefault="003E02DE" w:rsidP="00AC58DD">
      <w:pPr>
        <w:jc w:val="both"/>
        <w:rPr>
          <w:sz w:val="21"/>
          <w:szCs w:val="21"/>
        </w:rPr>
      </w:pPr>
      <w:r w:rsidRPr="4443755B">
        <w:rPr>
          <w:sz w:val="21"/>
          <w:szCs w:val="21"/>
        </w:rPr>
        <w:t xml:space="preserve">I, a duly authorized agent of the undersigned Validation and Verification Body (the “VVB”), hereby represent and warrant on behalf of the VVB that the VVB has validated the below referenced Project's compliance with the Global Heat Reduction (GHR) Registry Program. Further, I represent and warrant that all information provided by the VVB in the [Validation Report/Verification Report] was gathered and analyzed in accordance with the applicable professional standard of care and, to the best of VVB’s knowledge, all information in the [Validation Report/Verification Report] is true, accurate, and complete in all material respects. I represent and warrant that, to the best of my and the VVB’s knowledge, neither I nor the VVB have made or provided false, fraudulent, or misleading statements or information in relation to this Letter or the [Validation Report/Verification Report]. </w:t>
      </w:r>
    </w:p>
    <w:p w14:paraId="4E2D6EC3" w14:textId="77777777" w:rsidR="003E02DE" w:rsidRPr="00F07577" w:rsidRDefault="003E02DE" w:rsidP="00AC58DD">
      <w:pPr>
        <w:jc w:val="both"/>
        <w:rPr>
          <w:sz w:val="21"/>
          <w:szCs w:val="21"/>
        </w:rPr>
      </w:pPr>
    </w:p>
    <w:p w14:paraId="3FFF072E" w14:textId="0C2B98AE" w:rsidR="003E02DE" w:rsidRPr="00F07577" w:rsidRDefault="003E02DE" w:rsidP="00AC58DD">
      <w:pPr>
        <w:jc w:val="both"/>
        <w:rPr>
          <w:sz w:val="21"/>
          <w:szCs w:val="21"/>
        </w:rPr>
      </w:pPr>
      <w:r w:rsidRPr="4443755B">
        <w:rPr>
          <w:sz w:val="21"/>
          <w:szCs w:val="21"/>
        </w:rPr>
        <w:t xml:space="preserve">I, on behalf of VVB, hereby acknowledge and agree that the following persons and parties, including such party’s successors and assigns, may rely on this Letter and the [Validation Report/Verification Report] for the purposes authorized by </w:t>
      </w:r>
      <w:r>
        <w:rPr>
          <w:sz w:val="21"/>
          <w:szCs w:val="21"/>
        </w:rPr>
        <w:t>GHR</w:t>
      </w:r>
      <w:r w:rsidRPr="4443755B">
        <w:rPr>
          <w:sz w:val="21"/>
          <w:szCs w:val="21"/>
        </w:rPr>
        <w:t xml:space="preserve"> Registry: </w:t>
      </w:r>
    </w:p>
    <w:p w14:paraId="35C34F78" w14:textId="77777777" w:rsidR="003E02DE" w:rsidRPr="00F07577" w:rsidRDefault="003E02DE" w:rsidP="00AC58DD">
      <w:pPr>
        <w:jc w:val="both"/>
        <w:rPr>
          <w:sz w:val="21"/>
          <w:szCs w:val="21"/>
        </w:rPr>
      </w:pPr>
    </w:p>
    <w:p w14:paraId="20CC8DAE" w14:textId="30D9D429" w:rsidR="003E02DE" w:rsidRPr="00F07577" w:rsidRDefault="003E02DE" w:rsidP="00AC58DD">
      <w:pPr>
        <w:ind w:left="720" w:hanging="180"/>
        <w:jc w:val="both"/>
        <w:rPr>
          <w:sz w:val="21"/>
          <w:szCs w:val="21"/>
        </w:rPr>
      </w:pPr>
      <w:r w:rsidRPr="3B2B23F2">
        <w:rPr>
          <w:sz w:val="21"/>
          <w:szCs w:val="21"/>
        </w:rPr>
        <w:t xml:space="preserve">a. </w:t>
      </w:r>
      <w:r>
        <w:rPr>
          <w:sz w:val="21"/>
          <w:szCs w:val="21"/>
        </w:rPr>
        <w:t>GHR Registry</w:t>
      </w:r>
      <w:r w:rsidRPr="3B2B23F2">
        <w:rPr>
          <w:sz w:val="21"/>
          <w:szCs w:val="21"/>
        </w:rPr>
        <w:t xml:space="preserve">; </w:t>
      </w:r>
    </w:p>
    <w:p w14:paraId="626412F1" w14:textId="77777777" w:rsidR="003E02DE" w:rsidRPr="00F07577" w:rsidRDefault="003E02DE" w:rsidP="00AC58DD">
      <w:pPr>
        <w:ind w:left="720" w:hanging="180"/>
        <w:jc w:val="both"/>
        <w:rPr>
          <w:sz w:val="21"/>
          <w:szCs w:val="21"/>
        </w:rPr>
      </w:pPr>
      <w:r w:rsidRPr="00F07577">
        <w:rPr>
          <w:sz w:val="21"/>
          <w:szCs w:val="21"/>
        </w:rPr>
        <w:t xml:space="preserve">b. Each person or party purchasing or owning Credits relating to the Project; and </w:t>
      </w:r>
    </w:p>
    <w:p w14:paraId="34379360" w14:textId="77777777" w:rsidR="003E02DE" w:rsidRPr="00F07577" w:rsidRDefault="003E02DE" w:rsidP="00AC58DD">
      <w:pPr>
        <w:ind w:left="720" w:hanging="180"/>
        <w:jc w:val="both"/>
        <w:rPr>
          <w:sz w:val="21"/>
          <w:szCs w:val="21"/>
        </w:rPr>
      </w:pPr>
      <w:r w:rsidRPr="00F07577">
        <w:rPr>
          <w:sz w:val="21"/>
          <w:szCs w:val="21"/>
        </w:rPr>
        <w:t xml:space="preserve">c. Each person or party who owned Credits relating to the Project that were retired during such person or party’s ownership of said Credits. </w:t>
      </w:r>
    </w:p>
    <w:p w14:paraId="531D8BF6" w14:textId="77777777" w:rsidR="003E02DE" w:rsidRPr="00F07577" w:rsidRDefault="003E02DE" w:rsidP="00AC58DD">
      <w:pPr>
        <w:jc w:val="both"/>
        <w:rPr>
          <w:sz w:val="21"/>
          <w:szCs w:val="21"/>
        </w:rPr>
      </w:pPr>
    </w:p>
    <w:p w14:paraId="2F8F3E26" w14:textId="77777777" w:rsidR="003E02DE" w:rsidRPr="00F07577" w:rsidRDefault="003E02DE" w:rsidP="00AC58DD">
      <w:pPr>
        <w:jc w:val="both"/>
        <w:rPr>
          <w:sz w:val="21"/>
          <w:szCs w:val="21"/>
        </w:rPr>
      </w:pPr>
      <w:r w:rsidRPr="00F07577">
        <w:rPr>
          <w:sz w:val="21"/>
          <w:szCs w:val="21"/>
        </w:rPr>
        <w:t xml:space="preserve">Neither SCS Global Services, nor any of its respective affiliates, directors, employees, agents, licensors and/or contractors, shall be liable with respect to any claims whatsoever arising out of this Letter or erroneous information within the [Validation Report/Verification Report] , including but not limited to claims for indirect, consequential, special, punitive or exemplary damages that are or may be brought by any person or party, regardless of whether such person or party may rely on this Letter or the [Validation Report/Verification Report]. This paragraph shall apply regardless of any actual knowledge of or foreseeability of such damages. </w:t>
      </w:r>
    </w:p>
    <w:p w14:paraId="25501338" w14:textId="77777777" w:rsidR="003E02DE" w:rsidRPr="00F07577" w:rsidRDefault="003E02DE" w:rsidP="00AC58DD">
      <w:pPr>
        <w:jc w:val="both"/>
        <w:rPr>
          <w:sz w:val="21"/>
          <w:szCs w:val="21"/>
        </w:rPr>
      </w:pPr>
    </w:p>
    <w:p w14:paraId="0BFE15E7" w14:textId="77777777" w:rsidR="003E02DE" w:rsidRPr="00F07577" w:rsidRDefault="003E02DE" w:rsidP="00AC58DD">
      <w:pPr>
        <w:jc w:val="both"/>
        <w:rPr>
          <w:sz w:val="21"/>
          <w:szCs w:val="21"/>
        </w:rPr>
      </w:pPr>
      <w:r w:rsidRPr="00F07577">
        <w:rPr>
          <w:sz w:val="21"/>
          <w:szCs w:val="21"/>
        </w:rPr>
        <w:t xml:space="preserve">Project: [INSERT PROJECT] </w:t>
      </w:r>
    </w:p>
    <w:p w14:paraId="2D9AE821" w14:textId="498852B0" w:rsidR="003E02DE" w:rsidRPr="00F07577" w:rsidRDefault="003E02DE" w:rsidP="00AC58DD">
      <w:pPr>
        <w:jc w:val="both"/>
        <w:rPr>
          <w:sz w:val="21"/>
          <w:szCs w:val="21"/>
        </w:rPr>
      </w:pPr>
      <w:r w:rsidRPr="00F07577">
        <w:rPr>
          <w:sz w:val="21"/>
          <w:szCs w:val="21"/>
        </w:rPr>
        <w:t xml:space="preserve">Project </w:t>
      </w:r>
      <w:r>
        <w:rPr>
          <w:sz w:val="21"/>
          <w:szCs w:val="21"/>
        </w:rPr>
        <w:t>Developer</w:t>
      </w:r>
      <w:r w:rsidRPr="00F07577">
        <w:rPr>
          <w:sz w:val="21"/>
          <w:szCs w:val="21"/>
        </w:rPr>
        <w:t xml:space="preserve">: [INSERT NAME] </w:t>
      </w:r>
    </w:p>
    <w:p w14:paraId="2AC81015" w14:textId="77777777" w:rsidR="003E02DE" w:rsidRPr="00F07577" w:rsidRDefault="003E02DE" w:rsidP="00AC58DD">
      <w:pPr>
        <w:jc w:val="both"/>
        <w:rPr>
          <w:sz w:val="21"/>
          <w:szCs w:val="21"/>
        </w:rPr>
      </w:pPr>
      <w:r w:rsidRPr="00F07577">
        <w:rPr>
          <w:sz w:val="21"/>
          <w:szCs w:val="21"/>
        </w:rPr>
        <w:t xml:space="preserve">VVB: [INSERT NAME] </w:t>
      </w:r>
    </w:p>
    <w:p w14:paraId="581DC427" w14:textId="77777777" w:rsidR="003E02DE" w:rsidRPr="00F07577" w:rsidRDefault="003E02DE" w:rsidP="00AC58DD">
      <w:pPr>
        <w:jc w:val="both"/>
        <w:rPr>
          <w:sz w:val="21"/>
          <w:szCs w:val="21"/>
        </w:rPr>
      </w:pPr>
      <w:r w:rsidRPr="00F07577">
        <w:rPr>
          <w:sz w:val="21"/>
          <w:szCs w:val="21"/>
        </w:rPr>
        <w:t xml:space="preserve">VVB Address: [INSERT ADDRESS] </w:t>
      </w:r>
    </w:p>
    <w:p w14:paraId="08FAF3CC" w14:textId="77777777" w:rsidR="003E02DE" w:rsidRPr="00F07577" w:rsidRDefault="003E02DE" w:rsidP="00AC58DD">
      <w:pPr>
        <w:jc w:val="both"/>
        <w:rPr>
          <w:sz w:val="21"/>
          <w:szCs w:val="21"/>
        </w:rPr>
      </w:pPr>
      <w:r w:rsidRPr="00F07577">
        <w:rPr>
          <w:sz w:val="21"/>
          <w:szCs w:val="21"/>
        </w:rPr>
        <w:t xml:space="preserve">Date of this Letter: [INSERT DATE] </w:t>
      </w:r>
    </w:p>
    <w:p w14:paraId="1E67949B" w14:textId="77777777" w:rsidR="003E02DE" w:rsidRPr="00F07577" w:rsidRDefault="003E02DE" w:rsidP="00AC58DD">
      <w:pPr>
        <w:jc w:val="both"/>
        <w:rPr>
          <w:sz w:val="21"/>
          <w:szCs w:val="21"/>
        </w:rPr>
      </w:pPr>
    </w:p>
    <w:p w14:paraId="06BCBA54" w14:textId="77777777" w:rsidR="003E02DE" w:rsidRPr="00F07577" w:rsidRDefault="003E02DE" w:rsidP="00AC58DD">
      <w:pPr>
        <w:jc w:val="both"/>
        <w:rPr>
          <w:sz w:val="21"/>
          <w:szCs w:val="21"/>
        </w:rPr>
      </w:pPr>
      <w:r w:rsidRPr="00F07577">
        <w:rPr>
          <w:sz w:val="21"/>
          <w:szCs w:val="21"/>
        </w:rPr>
        <w:t xml:space="preserve">Respectfully, </w:t>
      </w:r>
    </w:p>
    <w:p w14:paraId="1144EEF4" w14:textId="77777777" w:rsidR="003E02DE" w:rsidRPr="00F07577" w:rsidRDefault="003E02DE" w:rsidP="00AC58DD">
      <w:pPr>
        <w:jc w:val="both"/>
        <w:rPr>
          <w:sz w:val="21"/>
          <w:szCs w:val="21"/>
        </w:rPr>
      </w:pPr>
    </w:p>
    <w:p w14:paraId="1C8FB03A" w14:textId="77777777" w:rsidR="003E02DE" w:rsidRPr="00F07577" w:rsidRDefault="003E02DE" w:rsidP="00AC58DD">
      <w:pPr>
        <w:jc w:val="both"/>
        <w:rPr>
          <w:sz w:val="21"/>
          <w:szCs w:val="21"/>
        </w:rPr>
      </w:pPr>
      <w:r w:rsidRPr="00F07577">
        <w:rPr>
          <w:sz w:val="21"/>
          <w:szCs w:val="21"/>
        </w:rPr>
        <w:t xml:space="preserve">[INSERT NAME OF VVB] </w:t>
      </w:r>
    </w:p>
    <w:p w14:paraId="4F6873A4" w14:textId="77777777" w:rsidR="003E02DE" w:rsidRPr="00F07577" w:rsidRDefault="003E02DE" w:rsidP="00AC58DD">
      <w:pPr>
        <w:jc w:val="both"/>
        <w:rPr>
          <w:sz w:val="21"/>
          <w:szCs w:val="21"/>
        </w:rPr>
      </w:pPr>
      <w:r w:rsidRPr="00F07577">
        <w:rPr>
          <w:sz w:val="21"/>
          <w:szCs w:val="21"/>
        </w:rPr>
        <w:t>[INSERT NAME OF AUTHORIZED AGENT AND TITLE]</w:t>
      </w:r>
    </w:p>
    <w:p w14:paraId="1344FD58" w14:textId="77777777" w:rsidR="003E02DE" w:rsidRDefault="003E02DE" w:rsidP="00F4779C">
      <w:pPr>
        <w:rPr>
          <w:rFonts w:ascii="Calibri" w:hAnsi="Calibri" w:cs="Calibri"/>
          <w:b/>
          <w:bCs/>
          <w:color w:val="E75C25"/>
          <w:sz w:val="50"/>
          <w:szCs w:val="50"/>
        </w:rPr>
      </w:pPr>
    </w:p>
    <w:sectPr w:rsidR="003E02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00B6E" w14:textId="77777777" w:rsidR="001056DB" w:rsidRDefault="001056DB" w:rsidP="00856FFA">
      <w:r>
        <w:separator/>
      </w:r>
    </w:p>
  </w:endnote>
  <w:endnote w:type="continuationSeparator" w:id="0">
    <w:p w14:paraId="0C8BCCE9" w14:textId="77777777" w:rsidR="001056DB" w:rsidRDefault="001056DB" w:rsidP="00856FFA">
      <w:r>
        <w:continuationSeparator/>
      </w:r>
    </w:p>
  </w:endnote>
  <w:endnote w:type="continuationNotice" w:id="1">
    <w:p w14:paraId="52618FB7" w14:textId="77777777" w:rsidR="001056DB" w:rsidRDefault="0010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0B87" w14:textId="77777777" w:rsidR="00C46F63" w:rsidRPr="0024082F" w:rsidRDefault="00C46F63" w:rsidP="00C46F63">
    <w:pPr>
      <w:pStyle w:val="Footer"/>
      <w:framePr w:wrap="none" w:vAnchor="text" w:hAnchor="margin" w:xAlign="right" w:y="1"/>
      <w:rPr>
        <w:rStyle w:val="PageNumber"/>
        <w:rFonts w:ascii="Calibri" w:hAnsi="Calibri" w:cs="Calibri"/>
        <w:sz w:val="18"/>
        <w:szCs w:val="18"/>
      </w:rPr>
    </w:pPr>
  </w:p>
  <w:p w14:paraId="206798C9" w14:textId="79143C36" w:rsidR="00856FFA" w:rsidRPr="00C46F63" w:rsidRDefault="00C46F63" w:rsidP="00C46F63">
    <w:pPr>
      <w:spacing w:after="199" w:line="252" w:lineRule="auto"/>
      <w:ind w:right="1080"/>
      <w:rPr>
        <w:rFonts w:ascii="Calibri" w:hAnsi="Calibri" w:cs="Calibri"/>
        <w:sz w:val="18"/>
        <w:szCs w:val="18"/>
      </w:rPr>
    </w:pPr>
    <w:r w:rsidRPr="0008720F">
      <w:rPr>
        <w:rFonts w:ascii="Calibri" w:hAnsi="Calibri" w:cs="Calibri"/>
        <w:sz w:val="18"/>
        <w:szCs w:val="18"/>
      </w:rPr>
      <w:t>Version 1.0 (</w:t>
    </w:r>
    <w:r w:rsidR="00735586">
      <w:rPr>
        <w:rFonts w:ascii="Calibri" w:hAnsi="Calibri" w:cs="Calibri"/>
        <w:sz w:val="18"/>
        <w:szCs w:val="18"/>
      </w:rPr>
      <w:t>September</w:t>
    </w:r>
    <w:r w:rsidRPr="0008720F">
      <w:rPr>
        <w:rFonts w:ascii="Calibri" w:hAnsi="Calibri" w:cs="Calibri"/>
        <w:sz w:val="18"/>
        <w:szCs w:val="18"/>
      </w:rPr>
      <w:t xml:space="preserve"> 2024) </w:t>
    </w:r>
    <w:r w:rsidRPr="0008720F">
      <w:rPr>
        <w:rFonts w:ascii="Calibri" w:hAnsi="Calibri" w:cs="Calibri"/>
        <w:sz w:val="18"/>
        <w:szCs w:val="18"/>
      </w:rPr>
      <w:br/>
      <w:t>© 2024. Global Heat Reduction Initiative, a program of Scientific Certification Systems Inc.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F5E8C" w14:textId="77777777" w:rsidR="001056DB" w:rsidRDefault="001056DB" w:rsidP="00856FFA">
      <w:r>
        <w:separator/>
      </w:r>
    </w:p>
  </w:footnote>
  <w:footnote w:type="continuationSeparator" w:id="0">
    <w:p w14:paraId="6EE34603" w14:textId="77777777" w:rsidR="001056DB" w:rsidRDefault="001056DB" w:rsidP="00856FFA">
      <w:r>
        <w:continuationSeparator/>
      </w:r>
    </w:p>
  </w:footnote>
  <w:footnote w:type="continuationNotice" w:id="1">
    <w:p w14:paraId="03ED6368" w14:textId="77777777" w:rsidR="001056DB" w:rsidRDefault="00105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5B55" w14:textId="2B8449E7" w:rsidR="00856FFA" w:rsidRPr="00A74E9A" w:rsidRDefault="00856FFA">
    <w:pPr>
      <w:pStyle w:val="Header"/>
      <w:rPr>
        <w:rFonts w:ascii="Calibri" w:hAnsi="Calibri" w:cs="Calibri"/>
        <w:sz w:val="22"/>
        <w:szCs w:val="22"/>
      </w:rPr>
    </w:pPr>
    <w:r w:rsidRPr="00A74E9A">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1D66F370" wp14:editId="731DE33C">
              <wp:simplePos x="0" y="0"/>
              <wp:positionH relativeFrom="column">
                <wp:posOffset>5185148</wp:posOffset>
              </wp:positionH>
              <wp:positionV relativeFrom="paragraph">
                <wp:posOffset>-213141</wp:posOffset>
              </wp:positionV>
              <wp:extent cx="3139807" cy="897874"/>
              <wp:effectExtent l="0" t="0" r="0" b="0"/>
              <wp:wrapNone/>
              <wp:docPr id="737650254" name="Text Box 1"/>
              <wp:cNvGraphicFramePr/>
              <a:graphic xmlns:a="http://schemas.openxmlformats.org/drawingml/2006/main">
                <a:graphicData uri="http://schemas.microsoft.com/office/word/2010/wordprocessingShape">
                  <wps:wsp>
                    <wps:cNvSpPr txBox="1"/>
                    <wps:spPr>
                      <a:xfrm>
                        <a:off x="0" y="0"/>
                        <a:ext cx="3139807" cy="897874"/>
                      </a:xfrm>
                      <a:prstGeom prst="rect">
                        <a:avLst/>
                      </a:prstGeom>
                      <a:noFill/>
                      <a:ln w="6350">
                        <a:noFill/>
                      </a:ln>
                    </wps:spPr>
                    <wps:txbx>
                      <w:txbxContent>
                        <w:p w14:paraId="39EBBD8B" w14:textId="54777DF5" w:rsidR="00856FFA" w:rsidRDefault="00856FFA">
                          <w:bookmarkStart w:id="0" w:name="_Hlk169617775"/>
                          <w:bookmarkStart w:id="1" w:name="_Hlk169617769"/>
                          <w:bookmarkStart w:id="2" w:name="_Hlk169617722"/>
                          <w:bookmarkEnd w:id="0"/>
                          <w:bookmarkEnd w:id="1"/>
                          <w:bookmarkEnd w:id="2"/>
                          <w:r>
                            <w:rPr>
                              <w:noProof/>
                            </w:rPr>
                            <w:drawing>
                              <wp:inline distT="0" distB="0" distL="0" distR="0" wp14:anchorId="07280CBB" wp14:editId="79DFC5C6">
                                <wp:extent cx="1184637" cy="409238"/>
                                <wp:effectExtent l="0" t="0" r="0" b="0"/>
                                <wp:docPr id="136657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78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84637" cy="4092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66F370" id="_x0000_t202" coordsize="21600,21600" o:spt="202" path="m,l,21600r21600,l21600,xe">
              <v:stroke joinstyle="miter"/>
              <v:path gradientshapeok="t" o:connecttype="rect"/>
            </v:shapetype>
            <v:shape id="Text Box 1" o:spid="_x0000_s1026" type="#_x0000_t202" style="position:absolute;margin-left:408.3pt;margin-top:-16.8pt;width:247.25pt;height:7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OGAIAACwEAAAOAAAAZHJzL2Uyb0RvYy54bWysU8lu2zAQvRfoPxC815KXxLZgOXATuChg&#10;JAGcImeaIi0BFIclaUvu13dIyQvSnopeqBnOaJb3H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" filled="f" stroked="f" strokeweight=".5pt">
              <v:textbox>
                <w:txbxContent>
                  <w:p w14:paraId="39EBBD8B" w14:textId="54777DF5" w:rsidR="00856FFA" w:rsidRDefault="00856FFA">
                    <w:bookmarkStart w:id="3" w:name="_Hlk169617775"/>
                    <w:bookmarkStart w:id="4" w:name="_Hlk169617769"/>
                    <w:bookmarkStart w:id="5" w:name="_Hlk169617722"/>
                    <w:bookmarkEnd w:id="3"/>
                    <w:bookmarkEnd w:id="4"/>
                    <w:bookmarkEnd w:id="5"/>
                    <w:r>
                      <w:rPr>
                        <w:noProof/>
                      </w:rPr>
                      <w:drawing>
                        <wp:inline distT="0" distB="0" distL="0" distR="0" wp14:anchorId="07280CBB" wp14:editId="79DFC5C6">
                          <wp:extent cx="1184637" cy="409238"/>
                          <wp:effectExtent l="0" t="0" r="0" b="0"/>
                          <wp:docPr id="136657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78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84637" cy="409238"/>
                                  </a:xfrm>
                                  <a:prstGeom prst="rect">
                                    <a:avLst/>
                                  </a:prstGeom>
                                </pic:spPr>
                              </pic:pic>
                            </a:graphicData>
                          </a:graphic>
                        </wp:inline>
                      </w:drawing>
                    </w:r>
                  </w:p>
                </w:txbxContent>
              </v:textbox>
            </v:shape>
          </w:pict>
        </mc:Fallback>
      </mc:AlternateContent>
    </w:r>
    <w:r w:rsidR="005F211A">
      <w:rPr>
        <w:rFonts w:ascii="Calibri" w:hAnsi="Calibri" w:cs="Calibri"/>
        <w:sz w:val="22"/>
        <w:szCs w:val="22"/>
      </w:rPr>
      <w:t>VVB RELIANCE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4F2"/>
    <w:multiLevelType w:val="hybridMultilevel"/>
    <w:tmpl w:val="54CC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85B7E"/>
    <w:multiLevelType w:val="multilevel"/>
    <w:tmpl w:val="64F0E24E"/>
    <w:lvl w:ilvl="0">
      <w:start w:val="2"/>
      <w:numFmt w:val="decimal"/>
      <w:lvlText w:val="%1."/>
      <w:lvlJc w:val="left"/>
      <w:pPr>
        <w:ind w:left="510" w:hanging="510"/>
      </w:pPr>
      <w:rPr>
        <w:rFonts w:hint="default"/>
        <w:color w:val="E75C25"/>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F36779A"/>
    <w:multiLevelType w:val="multilevel"/>
    <w:tmpl w:val="36B2B04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A851D9"/>
    <w:multiLevelType w:val="hybridMultilevel"/>
    <w:tmpl w:val="4BE6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5083E"/>
    <w:multiLevelType w:val="multilevel"/>
    <w:tmpl w:val="C736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67C3F"/>
    <w:multiLevelType w:val="hybridMultilevel"/>
    <w:tmpl w:val="11762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551BEB"/>
    <w:multiLevelType w:val="hybridMultilevel"/>
    <w:tmpl w:val="A21A7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180137">
    <w:abstractNumId w:val="0"/>
  </w:num>
  <w:num w:numId="2" w16cid:durableId="2024356185">
    <w:abstractNumId w:val="6"/>
  </w:num>
  <w:num w:numId="3" w16cid:durableId="1576823055">
    <w:abstractNumId w:val="3"/>
  </w:num>
  <w:num w:numId="4" w16cid:durableId="1484354196">
    <w:abstractNumId w:val="4"/>
  </w:num>
  <w:num w:numId="5" w16cid:durableId="853962979">
    <w:abstractNumId w:val="5"/>
  </w:num>
  <w:num w:numId="6" w16cid:durableId="2060083707">
    <w:abstractNumId w:val="2"/>
  </w:num>
  <w:num w:numId="7" w16cid:durableId="128885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FA"/>
    <w:rsid w:val="0000251C"/>
    <w:rsid w:val="000064B2"/>
    <w:rsid w:val="000317B9"/>
    <w:rsid w:val="00053252"/>
    <w:rsid w:val="00061D6D"/>
    <w:rsid w:val="00087569"/>
    <w:rsid w:val="000A561C"/>
    <w:rsid w:val="001056DB"/>
    <w:rsid w:val="00125452"/>
    <w:rsid w:val="00157B72"/>
    <w:rsid w:val="00184683"/>
    <w:rsid w:val="0019645B"/>
    <w:rsid w:val="001A1A70"/>
    <w:rsid w:val="001A291D"/>
    <w:rsid w:val="001D493B"/>
    <w:rsid w:val="001E7BC3"/>
    <w:rsid w:val="00233969"/>
    <w:rsid w:val="00266707"/>
    <w:rsid w:val="00270F2E"/>
    <w:rsid w:val="002812DB"/>
    <w:rsid w:val="002A7D0D"/>
    <w:rsid w:val="002F13FA"/>
    <w:rsid w:val="00315B22"/>
    <w:rsid w:val="00326E07"/>
    <w:rsid w:val="00332BE0"/>
    <w:rsid w:val="003343A4"/>
    <w:rsid w:val="00344EC3"/>
    <w:rsid w:val="00375281"/>
    <w:rsid w:val="003D4139"/>
    <w:rsid w:val="003E02DE"/>
    <w:rsid w:val="004333A0"/>
    <w:rsid w:val="0043562A"/>
    <w:rsid w:val="004358F7"/>
    <w:rsid w:val="004375BA"/>
    <w:rsid w:val="00442B30"/>
    <w:rsid w:val="00447782"/>
    <w:rsid w:val="00461AEB"/>
    <w:rsid w:val="00472890"/>
    <w:rsid w:val="004C65AC"/>
    <w:rsid w:val="0050462A"/>
    <w:rsid w:val="00525D9C"/>
    <w:rsid w:val="00533936"/>
    <w:rsid w:val="00580164"/>
    <w:rsid w:val="005F211A"/>
    <w:rsid w:val="006823A0"/>
    <w:rsid w:val="006A0A60"/>
    <w:rsid w:val="006A4A09"/>
    <w:rsid w:val="006E6D56"/>
    <w:rsid w:val="00714FF4"/>
    <w:rsid w:val="00716F70"/>
    <w:rsid w:val="00735586"/>
    <w:rsid w:val="0073704D"/>
    <w:rsid w:val="00757D09"/>
    <w:rsid w:val="00761F46"/>
    <w:rsid w:val="00766144"/>
    <w:rsid w:val="00795373"/>
    <w:rsid w:val="007C6B4B"/>
    <w:rsid w:val="007D1516"/>
    <w:rsid w:val="007D430A"/>
    <w:rsid w:val="00837F14"/>
    <w:rsid w:val="00856FFA"/>
    <w:rsid w:val="008571D4"/>
    <w:rsid w:val="00866B78"/>
    <w:rsid w:val="008B7677"/>
    <w:rsid w:val="009476E7"/>
    <w:rsid w:val="00963A9D"/>
    <w:rsid w:val="009732BE"/>
    <w:rsid w:val="00976AD8"/>
    <w:rsid w:val="00986505"/>
    <w:rsid w:val="009D108D"/>
    <w:rsid w:val="009F4FF1"/>
    <w:rsid w:val="00A175D3"/>
    <w:rsid w:val="00A413F2"/>
    <w:rsid w:val="00A62BAC"/>
    <w:rsid w:val="00A726D0"/>
    <w:rsid w:val="00A7472A"/>
    <w:rsid w:val="00A74E9A"/>
    <w:rsid w:val="00A767A0"/>
    <w:rsid w:val="00A86835"/>
    <w:rsid w:val="00AA4596"/>
    <w:rsid w:val="00AC2A4B"/>
    <w:rsid w:val="00AC58DD"/>
    <w:rsid w:val="00B15A1F"/>
    <w:rsid w:val="00B45B85"/>
    <w:rsid w:val="00B601E2"/>
    <w:rsid w:val="00B7794C"/>
    <w:rsid w:val="00B81545"/>
    <w:rsid w:val="00B81A0D"/>
    <w:rsid w:val="00B85E1A"/>
    <w:rsid w:val="00B91B6F"/>
    <w:rsid w:val="00B9455B"/>
    <w:rsid w:val="00BB2789"/>
    <w:rsid w:val="00C231F3"/>
    <w:rsid w:val="00C258A5"/>
    <w:rsid w:val="00C4545E"/>
    <w:rsid w:val="00C46F63"/>
    <w:rsid w:val="00C50931"/>
    <w:rsid w:val="00C6110E"/>
    <w:rsid w:val="00D1204B"/>
    <w:rsid w:val="00D16180"/>
    <w:rsid w:val="00D933C5"/>
    <w:rsid w:val="00DA0A17"/>
    <w:rsid w:val="00DD56EA"/>
    <w:rsid w:val="00E06DBF"/>
    <w:rsid w:val="00E50CB3"/>
    <w:rsid w:val="00E5768B"/>
    <w:rsid w:val="00E84FE7"/>
    <w:rsid w:val="00E857D9"/>
    <w:rsid w:val="00E862CF"/>
    <w:rsid w:val="00F059B6"/>
    <w:rsid w:val="00F16A8D"/>
    <w:rsid w:val="00F42F7B"/>
    <w:rsid w:val="00F4779C"/>
    <w:rsid w:val="00F974A9"/>
    <w:rsid w:val="00FB39C3"/>
    <w:rsid w:val="00FF6171"/>
    <w:rsid w:val="00FF7263"/>
    <w:rsid w:val="02252607"/>
    <w:rsid w:val="4B0D75C9"/>
    <w:rsid w:val="5D1203AA"/>
    <w:rsid w:val="67983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DF10"/>
  <w15:chartTrackingRefBased/>
  <w15:docId w15:val="{FA2F14B7-4791-4B04-BF08-0768CFE1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64"/>
    <w:rPr>
      <w:rFonts w:eastAsiaTheme="minorEastAsia"/>
    </w:rPr>
  </w:style>
  <w:style w:type="paragraph" w:styleId="Heading1">
    <w:name w:val="heading 1"/>
    <w:basedOn w:val="Normal"/>
    <w:next w:val="Normal"/>
    <w:link w:val="Heading1Char"/>
    <w:uiPriority w:val="9"/>
    <w:qFormat/>
    <w:rsid w:val="0085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F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F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F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F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FA"/>
    <w:rPr>
      <w:rFonts w:eastAsiaTheme="majorEastAsia" w:cstheme="majorBidi"/>
      <w:color w:val="272727" w:themeColor="text1" w:themeTint="D8"/>
    </w:rPr>
  </w:style>
  <w:style w:type="paragraph" w:styleId="Title">
    <w:name w:val="Title"/>
    <w:basedOn w:val="Normal"/>
    <w:next w:val="Normal"/>
    <w:link w:val="TitleChar"/>
    <w:uiPriority w:val="10"/>
    <w:qFormat/>
    <w:rsid w:val="00856F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FFA"/>
    <w:rPr>
      <w:rFonts w:eastAsiaTheme="minorEastAsia"/>
      <w:i/>
      <w:iCs/>
      <w:color w:val="404040" w:themeColor="text1" w:themeTint="BF"/>
    </w:rPr>
  </w:style>
  <w:style w:type="paragraph" w:styleId="ListParagraph">
    <w:name w:val="List Paragraph"/>
    <w:basedOn w:val="Normal"/>
    <w:uiPriority w:val="34"/>
    <w:qFormat/>
    <w:rsid w:val="00856FFA"/>
    <w:pPr>
      <w:ind w:left="720"/>
      <w:contextualSpacing/>
    </w:pPr>
  </w:style>
  <w:style w:type="character" w:styleId="IntenseEmphasis">
    <w:name w:val="Intense Emphasis"/>
    <w:basedOn w:val="DefaultParagraphFont"/>
    <w:uiPriority w:val="21"/>
    <w:qFormat/>
    <w:rsid w:val="00856FFA"/>
    <w:rPr>
      <w:i/>
      <w:iCs/>
      <w:color w:val="0F4761" w:themeColor="accent1" w:themeShade="BF"/>
    </w:rPr>
  </w:style>
  <w:style w:type="paragraph" w:styleId="IntenseQuote">
    <w:name w:val="Intense Quote"/>
    <w:basedOn w:val="Normal"/>
    <w:next w:val="Normal"/>
    <w:link w:val="IntenseQuoteChar"/>
    <w:uiPriority w:val="30"/>
    <w:qFormat/>
    <w:rsid w:val="0085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FFA"/>
    <w:rPr>
      <w:rFonts w:eastAsiaTheme="minorEastAsia"/>
      <w:i/>
      <w:iCs/>
      <w:color w:val="0F4761" w:themeColor="accent1" w:themeShade="BF"/>
    </w:rPr>
  </w:style>
  <w:style w:type="character" w:styleId="IntenseReference">
    <w:name w:val="Intense Reference"/>
    <w:basedOn w:val="DefaultParagraphFont"/>
    <w:uiPriority w:val="32"/>
    <w:qFormat/>
    <w:rsid w:val="00856FFA"/>
    <w:rPr>
      <w:b/>
      <w:bCs/>
      <w:smallCaps/>
      <w:color w:val="0F4761" w:themeColor="accent1" w:themeShade="BF"/>
      <w:spacing w:val="5"/>
    </w:rPr>
  </w:style>
  <w:style w:type="paragraph" w:styleId="Header">
    <w:name w:val="header"/>
    <w:basedOn w:val="Normal"/>
    <w:link w:val="HeaderChar"/>
    <w:uiPriority w:val="99"/>
    <w:unhideWhenUsed/>
    <w:rsid w:val="00856FFA"/>
    <w:pPr>
      <w:tabs>
        <w:tab w:val="center" w:pos="4680"/>
        <w:tab w:val="right" w:pos="9360"/>
      </w:tabs>
    </w:pPr>
  </w:style>
  <w:style w:type="character" w:customStyle="1" w:styleId="HeaderChar">
    <w:name w:val="Header Char"/>
    <w:basedOn w:val="DefaultParagraphFont"/>
    <w:link w:val="Header"/>
    <w:uiPriority w:val="99"/>
    <w:rsid w:val="00856FFA"/>
    <w:rPr>
      <w:rFonts w:eastAsiaTheme="minorEastAsia"/>
    </w:rPr>
  </w:style>
  <w:style w:type="paragraph" w:styleId="Footer">
    <w:name w:val="footer"/>
    <w:basedOn w:val="Normal"/>
    <w:link w:val="FooterChar"/>
    <w:uiPriority w:val="99"/>
    <w:unhideWhenUsed/>
    <w:qFormat/>
    <w:rsid w:val="00856FFA"/>
    <w:pPr>
      <w:tabs>
        <w:tab w:val="center" w:pos="4680"/>
        <w:tab w:val="right" w:pos="9360"/>
      </w:tabs>
    </w:pPr>
  </w:style>
  <w:style w:type="character" w:customStyle="1" w:styleId="FooterChar">
    <w:name w:val="Footer Char"/>
    <w:basedOn w:val="DefaultParagraphFont"/>
    <w:link w:val="Footer"/>
    <w:uiPriority w:val="99"/>
    <w:rsid w:val="00856FFA"/>
    <w:rPr>
      <w:rFonts w:eastAsiaTheme="minorEastAsia"/>
    </w:rPr>
  </w:style>
  <w:style w:type="character" w:styleId="Hyperlink">
    <w:name w:val="Hyperlink"/>
    <w:basedOn w:val="DefaultParagraphFont"/>
    <w:uiPriority w:val="99"/>
    <w:unhideWhenUsed/>
    <w:rsid w:val="00B7794C"/>
    <w:rPr>
      <w:color w:val="467886" w:themeColor="hyperlink"/>
      <w:u w:val="single"/>
    </w:rPr>
  </w:style>
  <w:style w:type="character" w:styleId="UnresolvedMention">
    <w:name w:val="Unresolved Mention"/>
    <w:basedOn w:val="DefaultParagraphFont"/>
    <w:uiPriority w:val="99"/>
    <w:semiHidden/>
    <w:unhideWhenUsed/>
    <w:rsid w:val="00B7794C"/>
    <w:rPr>
      <w:color w:val="605E5C"/>
      <w:shd w:val="clear" w:color="auto" w:fill="E1DFDD"/>
    </w:rPr>
  </w:style>
  <w:style w:type="character" w:styleId="PlaceholderText">
    <w:name w:val="Placeholder Text"/>
    <w:basedOn w:val="DefaultParagraphFont"/>
    <w:uiPriority w:val="99"/>
    <w:semiHidden/>
    <w:rsid w:val="00986505"/>
    <w:rPr>
      <w:color w:val="808080"/>
    </w:rPr>
  </w:style>
  <w:style w:type="character" w:styleId="CommentReference">
    <w:name w:val="annotation reference"/>
    <w:basedOn w:val="DefaultParagraphFont"/>
    <w:uiPriority w:val="99"/>
    <w:semiHidden/>
    <w:unhideWhenUsed/>
    <w:rsid w:val="00C50931"/>
    <w:rPr>
      <w:sz w:val="16"/>
      <w:szCs w:val="16"/>
    </w:rPr>
  </w:style>
  <w:style w:type="paragraph" w:styleId="CommentText">
    <w:name w:val="annotation text"/>
    <w:basedOn w:val="Normal"/>
    <w:link w:val="CommentTextChar"/>
    <w:uiPriority w:val="99"/>
    <w:unhideWhenUsed/>
    <w:rsid w:val="00C50931"/>
    <w:rPr>
      <w:sz w:val="20"/>
      <w:szCs w:val="20"/>
    </w:rPr>
  </w:style>
  <w:style w:type="character" w:customStyle="1" w:styleId="CommentTextChar">
    <w:name w:val="Comment Text Char"/>
    <w:basedOn w:val="DefaultParagraphFont"/>
    <w:link w:val="CommentText"/>
    <w:uiPriority w:val="99"/>
    <w:rsid w:val="00C509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0931"/>
    <w:rPr>
      <w:b/>
      <w:bCs/>
    </w:rPr>
  </w:style>
  <w:style w:type="character" w:customStyle="1" w:styleId="CommentSubjectChar">
    <w:name w:val="Comment Subject Char"/>
    <w:basedOn w:val="CommentTextChar"/>
    <w:link w:val="CommentSubject"/>
    <w:uiPriority w:val="99"/>
    <w:semiHidden/>
    <w:rsid w:val="00C50931"/>
    <w:rPr>
      <w:rFonts w:eastAsiaTheme="minorEastAsia"/>
      <w:b/>
      <w:bCs/>
      <w:sz w:val="20"/>
      <w:szCs w:val="20"/>
    </w:rPr>
  </w:style>
  <w:style w:type="character" w:customStyle="1" w:styleId="TableHeaderChar">
    <w:name w:val="Table Header Char"/>
    <w:link w:val="TableHeader"/>
    <w:locked/>
    <w:rsid w:val="006E6D56"/>
    <w:rPr>
      <w:rFonts w:ascii="Franklin Gothic Book" w:hAnsi="Franklin Gothic Book"/>
      <w:b/>
      <w:bCs/>
      <w:color w:val="FFFFFF"/>
      <w:spacing w:val="4"/>
      <w:kern w:val="21"/>
      <w:sz w:val="21"/>
      <w:szCs w:val="22"/>
    </w:rPr>
  </w:style>
  <w:style w:type="paragraph" w:customStyle="1" w:styleId="TableHeader">
    <w:name w:val="Table Header"/>
    <w:basedOn w:val="Normal"/>
    <w:link w:val="TableHeaderChar"/>
    <w:qFormat/>
    <w:rsid w:val="006E6D56"/>
    <w:pPr>
      <w:spacing w:before="120" w:after="120"/>
    </w:pPr>
    <w:rPr>
      <w:rFonts w:ascii="Franklin Gothic Book" w:eastAsiaTheme="minorHAnsi" w:hAnsi="Franklin Gothic Book"/>
      <w:b/>
      <w:bCs/>
      <w:color w:val="FFFFFF"/>
      <w:spacing w:val="4"/>
      <w:kern w:val="21"/>
      <w:sz w:val="21"/>
      <w:szCs w:val="22"/>
    </w:rPr>
  </w:style>
  <w:style w:type="character" w:customStyle="1" w:styleId="TableTextChar">
    <w:name w:val="Table Text Char"/>
    <w:link w:val="TableText"/>
    <w:locked/>
    <w:rsid w:val="006E6D56"/>
    <w:rPr>
      <w:rFonts w:ascii="Franklin Gothic Book" w:hAnsi="Franklin Gothic Book" w:cs="Arial"/>
      <w:color w:val="404040"/>
      <w:spacing w:val="2"/>
      <w:kern w:val="21"/>
      <w:sz w:val="19"/>
      <w:szCs w:val="19"/>
    </w:rPr>
  </w:style>
  <w:style w:type="paragraph" w:customStyle="1" w:styleId="TableText">
    <w:name w:val="Table Text"/>
    <w:basedOn w:val="Normal"/>
    <w:link w:val="TableTextChar"/>
    <w:qFormat/>
    <w:rsid w:val="006E6D56"/>
    <w:pPr>
      <w:spacing w:before="160" w:after="160" w:line="276" w:lineRule="auto"/>
    </w:pPr>
    <w:rPr>
      <w:rFonts w:ascii="Franklin Gothic Book" w:eastAsiaTheme="minorHAnsi" w:hAnsi="Franklin Gothic Book" w:cs="Arial"/>
      <w:color w:val="404040"/>
      <w:spacing w:val="2"/>
      <w:kern w:val="21"/>
      <w:sz w:val="19"/>
      <w:szCs w:val="19"/>
    </w:rPr>
  </w:style>
  <w:style w:type="table" w:customStyle="1" w:styleId="GSBoldTable">
    <w:name w:val="GS Bold Table"/>
    <w:basedOn w:val="TableNormal"/>
    <w:uiPriority w:val="99"/>
    <w:rsid w:val="002812DB"/>
    <w:pPr>
      <w:snapToGrid w:val="0"/>
      <w:textboxTightWrap w:val="firstLineOnly"/>
    </w:pPr>
    <w:rPr>
      <w:kern w:val="0"/>
      <w:sz w:val="20"/>
      <w14:ligatures w14:val="none"/>
    </w:rPr>
    <w:tblPr>
      <w:tblInd w:w="0" w:type="nil"/>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mirrorIndents w:val="0"/>
      </w:pPr>
      <w:tblPr/>
      <w:tcPr>
        <w:shd w:val="clear" w:color="auto" w:fill="156082" w:themeFill="accent1"/>
      </w:tcPr>
    </w:tblStylePr>
  </w:style>
  <w:style w:type="character" w:styleId="PageNumber">
    <w:name w:val="page number"/>
    <w:aliases w:val="PR Page Number"/>
    <w:basedOn w:val="DefaultParagraphFont"/>
    <w:unhideWhenUsed/>
    <w:rsid w:val="00C46F63"/>
  </w:style>
  <w:style w:type="paragraph" w:styleId="Revision">
    <w:name w:val="Revision"/>
    <w:hidden/>
    <w:uiPriority w:val="99"/>
    <w:semiHidden/>
    <w:rsid w:val="00344E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98090">
      <w:bodyDiv w:val="1"/>
      <w:marLeft w:val="0"/>
      <w:marRight w:val="0"/>
      <w:marTop w:val="0"/>
      <w:marBottom w:val="0"/>
      <w:divBdr>
        <w:top w:val="none" w:sz="0" w:space="0" w:color="auto"/>
        <w:left w:val="none" w:sz="0" w:space="0" w:color="auto"/>
        <w:bottom w:val="none" w:sz="0" w:space="0" w:color="auto"/>
        <w:right w:val="none" w:sz="0" w:space="0" w:color="auto"/>
      </w:divBdr>
    </w:div>
    <w:div w:id="480849962">
      <w:bodyDiv w:val="1"/>
      <w:marLeft w:val="0"/>
      <w:marRight w:val="0"/>
      <w:marTop w:val="0"/>
      <w:marBottom w:val="0"/>
      <w:divBdr>
        <w:top w:val="none" w:sz="0" w:space="0" w:color="auto"/>
        <w:left w:val="none" w:sz="0" w:space="0" w:color="auto"/>
        <w:bottom w:val="none" w:sz="0" w:space="0" w:color="auto"/>
        <w:right w:val="none" w:sz="0" w:space="0" w:color="auto"/>
      </w:divBdr>
    </w:div>
    <w:div w:id="909273907">
      <w:bodyDiv w:val="1"/>
      <w:marLeft w:val="0"/>
      <w:marRight w:val="0"/>
      <w:marTop w:val="0"/>
      <w:marBottom w:val="0"/>
      <w:divBdr>
        <w:top w:val="none" w:sz="0" w:space="0" w:color="auto"/>
        <w:left w:val="none" w:sz="0" w:space="0" w:color="auto"/>
        <w:bottom w:val="none" w:sz="0" w:space="0" w:color="auto"/>
        <w:right w:val="none" w:sz="0" w:space="0" w:color="auto"/>
      </w:divBdr>
    </w:div>
    <w:div w:id="946159206">
      <w:bodyDiv w:val="1"/>
      <w:marLeft w:val="0"/>
      <w:marRight w:val="0"/>
      <w:marTop w:val="0"/>
      <w:marBottom w:val="0"/>
      <w:divBdr>
        <w:top w:val="none" w:sz="0" w:space="0" w:color="auto"/>
        <w:left w:val="none" w:sz="0" w:space="0" w:color="auto"/>
        <w:bottom w:val="none" w:sz="0" w:space="0" w:color="auto"/>
        <w:right w:val="none" w:sz="0" w:space="0" w:color="auto"/>
      </w:divBdr>
    </w:div>
    <w:div w:id="1470979524">
      <w:bodyDiv w:val="1"/>
      <w:marLeft w:val="0"/>
      <w:marRight w:val="0"/>
      <w:marTop w:val="0"/>
      <w:marBottom w:val="0"/>
      <w:divBdr>
        <w:top w:val="none" w:sz="0" w:space="0" w:color="auto"/>
        <w:left w:val="none" w:sz="0" w:space="0" w:color="auto"/>
        <w:bottom w:val="none" w:sz="0" w:space="0" w:color="auto"/>
        <w:right w:val="none" w:sz="0" w:space="0" w:color="auto"/>
      </w:divBdr>
    </w:div>
    <w:div w:id="1630891114">
      <w:bodyDiv w:val="1"/>
      <w:marLeft w:val="0"/>
      <w:marRight w:val="0"/>
      <w:marTop w:val="0"/>
      <w:marBottom w:val="0"/>
      <w:divBdr>
        <w:top w:val="none" w:sz="0" w:space="0" w:color="auto"/>
        <w:left w:val="none" w:sz="0" w:space="0" w:color="auto"/>
        <w:bottom w:val="none" w:sz="0" w:space="0" w:color="auto"/>
        <w:right w:val="none" w:sz="0" w:space="0" w:color="auto"/>
      </w:divBdr>
    </w:div>
    <w:div w:id="20159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be8194-7552-496a-bf98-37f56a147a01" xsi:nil="true"/>
    <lcf76f155ced4ddcb4097134ff3c332f xmlns="fab30c96-0184-4313-a31a-f82ecdad98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D4CE5AA5BC14088F4544272270810" ma:contentTypeVersion="17" ma:contentTypeDescription="Create a new document." ma:contentTypeScope="" ma:versionID="268a3b964709eeb233199c81d4c9ea4b">
  <xsd:schema xmlns:xsd="http://www.w3.org/2001/XMLSchema" xmlns:xs="http://www.w3.org/2001/XMLSchema" xmlns:p="http://schemas.microsoft.com/office/2006/metadata/properties" xmlns:ns2="fab30c96-0184-4313-a31a-f82ecdad983e" xmlns:ns3="62be8194-7552-496a-bf98-37f56a147a01" targetNamespace="http://schemas.microsoft.com/office/2006/metadata/properties" ma:root="true" ma:fieldsID="b006c1476d8d44431cb8e84b17c5b716" ns2:_="" ns3:_="">
    <xsd:import namespace="fab30c96-0184-4313-a31a-f82ecdad983e"/>
    <xsd:import namespace="62be8194-7552-496a-bf98-37f56a147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30c96-0184-4313-a31a-f82ecdad9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e8194-7552-496a-bf98-37f56a147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cb09af-6b67-4077-9f99-d974e2ffcdc9}" ma:internalName="TaxCatchAll" ma:showField="CatchAllData" ma:web="62be8194-7552-496a-bf98-37f56a14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CA51D-B577-42FB-9A54-E0B62950558F}">
  <ds:schemaRefs>
    <ds:schemaRef ds:uri="62be8194-7552-496a-bf98-37f56a147a01"/>
    <ds:schemaRef ds:uri="fab30c96-0184-4313-a31a-f82ecdad983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F24034-165C-46F5-B42E-E1EB6FBFF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30c96-0184-4313-a31a-f82ecdad983e"/>
    <ds:schemaRef ds:uri="62be8194-7552-496a-bf98-37f56a14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2AFB0-7399-4EF2-8C97-3BA909DC0F47}">
  <ds:schemaRefs>
    <ds:schemaRef ds:uri="http://schemas.openxmlformats.org/officeDocument/2006/bibliography"/>
  </ds:schemaRefs>
</ds:datastoreItem>
</file>

<file path=customXml/itemProps4.xml><?xml version="1.0" encoding="utf-8"?>
<ds:datastoreItem xmlns:ds="http://schemas.openxmlformats.org/officeDocument/2006/customXml" ds:itemID="{EE354313-DF94-4D58-9FAA-E9B4CA775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8</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Lindstedt</dc:creator>
  <cp:keywords/>
  <dc:description/>
  <cp:lastModifiedBy>Allison Bourelle</cp:lastModifiedBy>
  <cp:revision>3</cp:revision>
  <cp:lastPrinted>2024-04-05T00:23:00Z</cp:lastPrinted>
  <dcterms:created xsi:type="dcterms:W3CDTF">2024-09-16T18:49:00Z</dcterms:created>
  <dcterms:modified xsi:type="dcterms:W3CDTF">2024-09-16T18:50:00Z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0x01010030CD4CE5AA5BC14088F4544272270810</vt:lpwstr>
  </property>
  <property fmtid="{D5CDD505-2E9C-101B-9397-08002B2CF9AE}" pid="3" name="MediaServiceImageTags">
    <vt:lpwstr/>
  </property>
</Properties>
</file>