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3F7F" w14:textId="254B9B0C" w:rsidR="00856FFA" w:rsidRDefault="00FF0BE5" w:rsidP="00F4779C">
      <w:pPr>
        <w:rPr>
          <w:rFonts w:ascii="Calibri" w:hAnsi="Calibri" w:cs="Calibri"/>
          <w:b/>
          <w:bCs/>
          <w:color w:val="E75C25"/>
          <w:sz w:val="50"/>
          <w:szCs w:val="50"/>
        </w:rPr>
      </w:pPr>
      <w:r>
        <w:rPr>
          <w:rFonts w:ascii="Calibri" w:hAnsi="Calibri" w:cs="Calibri"/>
          <w:b/>
          <w:bCs/>
          <w:color w:val="E75C25"/>
          <w:sz w:val="50"/>
          <w:szCs w:val="50"/>
        </w:rPr>
        <w:t>Validation</w:t>
      </w:r>
      <w:r w:rsidR="25E91669" w:rsidRPr="504A0B10">
        <w:rPr>
          <w:rFonts w:ascii="Calibri" w:hAnsi="Calibri" w:cs="Calibri"/>
          <w:b/>
          <w:bCs/>
          <w:color w:val="E75C25"/>
          <w:sz w:val="50"/>
          <w:szCs w:val="50"/>
        </w:rPr>
        <w:t xml:space="preserve"> and </w:t>
      </w:r>
      <w:r>
        <w:rPr>
          <w:rFonts w:ascii="Calibri" w:hAnsi="Calibri" w:cs="Calibri"/>
          <w:b/>
          <w:bCs/>
          <w:color w:val="E75C25"/>
          <w:sz w:val="50"/>
          <w:szCs w:val="50"/>
        </w:rPr>
        <w:t>Verification Body Project-Specific Conflict of Interest Form</w:t>
      </w:r>
    </w:p>
    <w:p w14:paraId="57146ADB" w14:textId="4E9ECEFA" w:rsidR="00C50931" w:rsidRDefault="00C50931" w:rsidP="00F4779C">
      <w:pPr>
        <w:rPr>
          <w:rFonts w:ascii="Calibri" w:hAnsi="Calibri" w:cs="Calibri"/>
          <w:sz w:val="22"/>
          <w:szCs w:val="22"/>
        </w:rPr>
      </w:pPr>
    </w:p>
    <w:p w14:paraId="2862A61A" w14:textId="12D61F9C" w:rsidR="00053C4F" w:rsidRDefault="001C065F" w:rsidP="00053C4F">
      <w:pPr>
        <w:jc w:val="both"/>
        <w:rPr>
          <w:rFonts w:ascii="Calibri" w:hAnsi="Calibri" w:cs="Calibri"/>
          <w:sz w:val="22"/>
          <w:szCs w:val="22"/>
        </w:rPr>
      </w:pPr>
      <w:r w:rsidRPr="50D158AC">
        <w:rPr>
          <w:rFonts w:ascii="Calibri" w:hAnsi="Calibri" w:cs="Calibri"/>
          <w:sz w:val="22"/>
          <w:szCs w:val="22"/>
        </w:rPr>
        <w:t xml:space="preserve">Before </w:t>
      </w:r>
      <w:r w:rsidR="00053C4F" w:rsidRPr="50D158AC">
        <w:rPr>
          <w:rFonts w:ascii="Calibri" w:hAnsi="Calibri" w:cs="Calibri"/>
          <w:sz w:val="22"/>
          <w:szCs w:val="22"/>
        </w:rPr>
        <w:t>initiating</w:t>
      </w:r>
      <w:r w:rsidRPr="50D158AC">
        <w:rPr>
          <w:rFonts w:ascii="Calibri" w:hAnsi="Calibri" w:cs="Calibri"/>
          <w:sz w:val="22"/>
          <w:szCs w:val="22"/>
        </w:rPr>
        <w:t xml:space="preserve"> any validation or verification services for projects under the GHR Registry, </w:t>
      </w:r>
      <w:r w:rsidR="00087BDB" w:rsidRPr="50D158AC">
        <w:rPr>
          <w:rFonts w:ascii="Calibri" w:hAnsi="Calibri" w:cs="Calibri"/>
          <w:sz w:val="22"/>
          <w:szCs w:val="22"/>
        </w:rPr>
        <w:t xml:space="preserve">the </w:t>
      </w:r>
      <w:r w:rsidR="150A60F4" w:rsidRPr="50D158AC">
        <w:rPr>
          <w:rFonts w:ascii="Calibri" w:hAnsi="Calibri" w:cs="Calibri"/>
          <w:sz w:val="22"/>
          <w:szCs w:val="22"/>
        </w:rPr>
        <w:t>validation and verification body (</w:t>
      </w:r>
      <w:r w:rsidRPr="50D158AC">
        <w:rPr>
          <w:rFonts w:ascii="Calibri" w:hAnsi="Calibri" w:cs="Calibri"/>
          <w:sz w:val="22"/>
          <w:szCs w:val="22"/>
        </w:rPr>
        <w:t>VVB</w:t>
      </w:r>
      <w:r w:rsidR="263B3979" w:rsidRPr="50D158AC">
        <w:rPr>
          <w:rFonts w:ascii="Calibri" w:hAnsi="Calibri" w:cs="Calibri"/>
          <w:sz w:val="22"/>
          <w:szCs w:val="22"/>
        </w:rPr>
        <w:t>)</w:t>
      </w:r>
      <w:r w:rsidRPr="50D158AC">
        <w:rPr>
          <w:rFonts w:ascii="Calibri" w:hAnsi="Calibri" w:cs="Calibri"/>
          <w:sz w:val="22"/>
          <w:szCs w:val="22"/>
        </w:rPr>
        <w:t xml:space="preserve"> </w:t>
      </w:r>
      <w:r w:rsidR="00087BDB" w:rsidRPr="50D158AC">
        <w:rPr>
          <w:rFonts w:ascii="Calibri" w:hAnsi="Calibri" w:cs="Calibri"/>
          <w:sz w:val="22"/>
          <w:szCs w:val="22"/>
        </w:rPr>
        <w:t xml:space="preserve">is </w:t>
      </w:r>
      <w:r w:rsidRPr="50D158AC">
        <w:rPr>
          <w:rFonts w:ascii="Calibri" w:hAnsi="Calibri" w:cs="Calibri"/>
          <w:sz w:val="22"/>
          <w:szCs w:val="22"/>
        </w:rPr>
        <w:t xml:space="preserve">required to complete and submit </w:t>
      </w:r>
      <w:r w:rsidR="00053C4F" w:rsidRPr="50D158AC">
        <w:rPr>
          <w:rFonts w:ascii="Calibri" w:hAnsi="Calibri" w:cs="Calibri"/>
          <w:sz w:val="22"/>
          <w:szCs w:val="22"/>
        </w:rPr>
        <w:t>a</w:t>
      </w:r>
      <w:r w:rsidRPr="50D158AC">
        <w:rPr>
          <w:rFonts w:ascii="Calibri" w:hAnsi="Calibri" w:cs="Calibri"/>
          <w:sz w:val="22"/>
          <w:szCs w:val="22"/>
        </w:rPr>
        <w:t xml:space="preserve"> project-specific conflict of interest form</w:t>
      </w:r>
      <w:r w:rsidR="004A60A4" w:rsidRPr="50D158AC">
        <w:rPr>
          <w:rFonts w:ascii="Calibri" w:hAnsi="Calibri" w:cs="Calibri"/>
          <w:sz w:val="22"/>
          <w:szCs w:val="22"/>
        </w:rPr>
        <w:t xml:space="preserve"> for its validation/verification team</w:t>
      </w:r>
      <w:r w:rsidRPr="50D158AC">
        <w:rPr>
          <w:rFonts w:ascii="Calibri" w:hAnsi="Calibri" w:cs="Calibri"/>
          <w:sz w:val="22"/>
          <w:szCs w:val="22"/>
        </w:rPr>
        <w:t xml:space="preserve">. </w:t>
      </w:r>
      <w:r w:rsidR="00053C4F" w:rsidRPr="50D158AC">
        <w:rPr>
          <w:rFonts w:ascii="Calibri" w:hAnsi="Calibri" w:cs="Calibri"/>
          <w:sz w:val="22"/>
          <w:szCs w:val="22"/>
        </w:rPr>
        <w:t>The completed form</w:t>
      </w:r>
      <w:r w:rsidRPr="50D158AC">
        <w:rPr>
          <w:rFonts w:ascii="Calibri" w:hAnsi="Calibri" w:cs="Calibri"/>
          <w:sz w:val="22"/>
          <w:szCs w:val="22"/>
        </w:rPr>
        <w:t xml:space="preserve"> shall be </w:t>
      </w:r>
      <w:r w:rsidR="00053C4F" w:rsidRPr="50D158AC">
        <w:rPr>
          <w:rFonts w:ascii="Calibri" w:hAnsi="Calibri" w:cs="Calibri"/>
          <w:sz w:val="22"/>
          <w:szCs w:val="22"/>
        </w:rPr>
        <w:t>uploaded to the respective project</w:t>
      </w:r>
      <w:r w:rsidR="000032F3" w:rsidRPr="50D158AC">
        <w:rPr>
          <w:rFonts w:ascii="Calibri" w:hAnsi="Calibri" w:cs="Calibri"/>
          <w:sz w:val="22"/>
          <w:szCs w:val="22"/>
        </w:rPr>
        <w:t xml:space="preserve"> site</w:t>
      </w:r>
      <w:r w:rsidR="00053C4F" w:rsidRPr="50D158AC">
        <w:rPr>
          <w:rFonts w:ascii="Calibri" w:hAnsi="Calibri" w:cs="Calibri"/>
          <w:sz w:val="22"/>
          <w:szCs w:val="22"/>
        </w:rPr>
        <w:t xml:space="preserve"> </w:t>
      </w:r>
      <w:r w:rsidR="576D7679" w:rsidRPr="50D158AC">
        <w:rPr>
          <w:rFonts w:ascii="Calibri" w:hAnsi="Calibri" w:cs="Calibri"/>
          <w:sz w:val="22"/>
          <w:szCs w:val="22"/>
        </w:rPr>
        <w:t>operated by</w:t>
      </w:r>
      <w:r w:rsidR="00043820" w:rsidRPr="50D158AC">
        <w:rPr>
          <w:rFonts w:ascii="Calibri" w:hAnsi="Calibri" w:cs="Calibri"/>
          <w:sz w:val="22"/>
          <w:szCs w:val="22"/>
        </w:rPr>
        <w:t xml:space="preserve"> </w:t>
      </w:r>
      <w:r w:rsidR="00053C4F" w:rsidRPr="50D158AC">
        <w:rPr>
          <w:rFonts w:ascii="Calibri" w:hAnsi="Calibri" w:cs="Calibri"/>
          <w:sz w:val="22"/>
          <w:szCs w:val="22"/>
        </w:rPr>
        <w:t xml:space="preserve">the GHR Registry for approval. </w:t>
      </w:r>
      <w:r w:rsidRPr="50D158AC">
        <w:rPr>
          <w:rFonts w:ascii="Calibri" w:hAnsi="Calibri" w:cs="Calibri"/>
          <w:sz w:val="22"/>
          <w:szCs w:val="22"/>
        </w:rPr>
        <w:t xml:space="preserve">A new form is required for each </w:t>
      </w:r>
      <w:r w:rsidR="00753887" w:rsidRPr="50D158AC">
        <w:rPr>
          <w:rFonts w:ascii="Calibri" w:hAnsi="Calibri" w:cs="Calibri"/>
          <w:sz w:val="22"/>
          <w:szCs w:val="22"/>
        </w:rPr>
        <w:t xml:space="preserve">monitoring period for which services are being provided. No validation/verification services shall </w:t>
      </w:r>
      <w:r w:rsidR="00053C4F" w:rsidRPr="50D158AC">
        <w:rPr>
          <w:rFonts w:ascii="Calibri" w:hAnsi="Calibri" w:cs="Calibri"/>
          <w:sz w:val="22"/>
          <w:szCs w:val="22"/>
        </w:rPr>
        <w:t xml:space="preserve">commence </w:t>
      </w:r>
      <w:r w:rsidR="00753887" w:rsidRPr="50D158AC">
        <w:rPr>
          <w:rFonts w:ascii="Calibri" w:hAnsi="Calibri" w:cs="Calibri"/>
          <w:sz w:val="22"/>
          <w:szCs w:val="22"/>
        </w:rPr>
        <w:t xml:space="preserve">until the VVB receives approval from GHR Registry. </w:t>
      </w:r>
      <w:r w:rsidR="00053C4F" w:rsidRPr="50D158AC">
        <w:rPr>
          <w:rFonts w:ascii="Calibri" w:hAnsi="Calibri" w:cs="Calibri"/>
          <w:sz w:val="22"/>
          <w:szCs w:val="22"/>
        </w:rPr>
        <w:t xml:space="preserve">If there are any changes to the validation/verification team, a revised conflict of interest form must be submitted. </w:t>
      </w:r>
    </w:p>
    <w:p w14:paraId="1B86F07D" w14:textId="77777777" w:rsidR="00053C4F" w:rsidRDefault="00053C4F" w:rsidP="00053C4F">
      <w:pPr>
        <w:jc w:val="both"/>
        <w:rPr>
          <w:rFonts w:ascii="Calibri" w:hAnsi="Calibri" w:cs="Calibri"/>
          <w:sz w:val="22"/>
          <w:szCs w:val="22"/>
        </w:rPr>
      </w:pPr>
    </w:p>
    <w:p w14:paraId="2F0F3ADD" w14:textId="654F1E1F" w:rsidR="00B85E1A" w:rsidRDefault="00B45B85" w:rsidP="00B45B85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color w:val="E75C25"/>
          <w:sz w:val="32"/>
          <w:szCs w:val="32"/>
        </w:rPr>
      </w:pPr>
      <w:r w:rsidRPr="00FB39C3">
        <w:rPr>
          <w:rFonts w:ascii="Calibri" w:hAnsi="Calibri" w:cs="Calibri"/>
          <w:b/>
          <w:bCs/>
          <w:color w:val="E75C25"/>
          <w:sz w:val="32"/>
          <w:szCs w:val="32"/>
        </w:rPr>
        <w:t xml:space="preserve">GENERAL </w:t>
      </w:r>
      <w:r w:rsidR="00053C4F">
        <w:rPr>
          <w:rFonts w:ascii="Calibri" w:hAnsi="Calibri" w:cs="Calibri"/>
          <w:b/>
          <w:bCs/>
          <w:color w:val="E75C25"/>
          <w:sz w:val="32"/>
          <w:szCs w:val="32"/>
        </w:rPr>
        <w:t>PROJECT DETAILS</w:t>
      </w:r>
    </w:p>
    <w:p w14:paraId="3996D935" w14:textId="77777777" w:rsidR="00FB39C3" w:rsidRPr="00FB39C3" w:rsidRDefault="00FB39C3" w:rsidP="00FB39C3">
      <w:pPr>
        <w:rPr>
          <w:rFonts w:ascii="Calibri" w:hAnsi="Calibri" w:cs="Calibri"/>
          <w:b/>
          <w:bCs/>
          <w:color w:val="E75C25"/>
          <w:sz w:val="32"/>
          <w:szCs w:val="32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6972"/>
      </w:tblGrid>
      <w:tr w:rsidR="006E6D56" w14:paraId="2C5FE48D" w14:textId="77777777" w:rsidTr="00F974A9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  <w:hideMark/>
          </w:tcPr>
          <w:p w14:paraId="57D014EE" w14:textId="286485E8" w:rsidR="006E6D56" w:rsidRPr="008B4B08" w:rsidRDefault="006E6D56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 xml:space="preserve">Name of </w:t>
            </w:r>
            <w:r w:rsidR="00FB39C3" w:rsidRPr="008B4B08">
              <w:rPr>
                <w:rFonts w:ascii="Calibri" w:hAnsi="Calibri" w:cs="Calibri"/>
                <w:color w:val="FFFFFF" w:themeColor="background1"/>
                <w:sz w:val="22"/>
              </w:rPr>
              <w:t>the Organization</w:t>
            </w: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 xml:space="preserve">            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C7C6" w14:textId="23BD36A7" w:rsidR="006E6D56" w:rsidRPr="00AB21C8" w:rsidRDefault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  <w:tr w:rsidR="006E6D56" w14:paraId="4437ED0E" w14:textId="77777777" w:rsidTr="00F974A9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  <w:hideMark/>
          </w:tcPr>
          <w:p w14:paraId="75CFC518" w14:textId="504FC7F5" w:rsidR="006E6D56" w:rsidRPr="008B4B08" w:rsidRDefault="00053C4F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>Name of the Project Proponent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1BAF" w14:textId="0E72FF8F" w:rsidR="006E6D56" w:rsidRPr="00AB21C8" w:rsidRDefault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  <w:tr w:rsidR="004358F7" w14:paraId="5543EE92" w14:textId="77777777" w:rsidTr="00F974A9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</w:tcPr>
          <w:p w14:paraId="704868D4" w14:textId="66D2B23A" w:rsidR="004358F7" w:rsidRPr="008B4B08" w:rsidRDefault="00053C4F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>Project Title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8D85" w14:textId="02F78F85" w:rsidR="004358F7" w:rsidRPr="00AB21C8" w:rsidRDefault="0090685D" w:rsidP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  <w:tr w:rsidR="004358F7" w14:paraId="69C93CF0" w14:textId="77777777" w:rsidTr="00F974A9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</w:tcPr>
          <w:p w14:paraId="13F7DCBF" w14:textId="37E8E994" w:rsidR="004358F7" w:rsidRPr="008B4B08" w:rsidRDefault="00053C4F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>Project ID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3AD1" w14:textId="7C56C236" w:rsidR="004358F7" w:rsidRPr="00AB21C8" w:rsidRDefault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  <w:tr w:rsidR="004358F7" w14:paraId="6ADE1CFD" w14:textId="77777777" w:rsidTr="00F974A9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</w:tcPr>
          <w:p w14:paraId="7F990EAF" w14:textId="3973C5CC" w:rsidR="004358F7" w:rsidRPr="008B4B08" w:rsidRDefault="008B5392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</w:rPr>
              <w:t>Monitoring</w:t>
            </w: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 xml:space="preserve"> </w:t>
            </w:r>
            <w:r w:rsidR="00053C4F" w:rsidRPr="008B4B08">
              <w:rPr>
                <w:rFonts w:ascii="Calibri" w:hAnsi="Calibri" w:cs="Calibri"/>
                <w:color w:val="FFFFFF" w:themeColor="background1"/>
                <w:sz w:val="22"/>
              </w:rPr>
              <w:t>Period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611A" w14:textId="77777777" w:rsidR="00EC7B9F" w:rsidRPr="00AB21C8" w:rsidRDefault="00EC7B9F" w:rsidP="00E16BDD">
            <w:pPr>
              <w:pStyle w:val="TableText"/>
              <w:tabs>
                <w:tab w:val="left" w:pos="2025"/>
              </w:tabs>
              <w:rPr>
                <w:rFonts w:ascii="Calibri" w:eastAsiaTheme="minorEastAsia" w:hAnsi="Calibri" w:cs="Calibri"/>
                <w:iCs/>
                <w:color w:val="auto"/>
                <w:kern w:val="2"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sz w:val="22"/>
                <w:szCs w:val="22"/>
              </w:rPr>
              <w:t xml:space="preserve">Start Date: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739862914"/>
                <w:placeholder>
                  <w:docPart w:val="98E56A3EEB02744FA1EC766C4577740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B21C8">
                  <w:rPr>
                    <w:rStyle w:val="PlaceholderText"/>
                    <w:rFonts w:ascii="Calibri" w:hAnsi="Calibri" w:cs="Calibri"/>
                    <w:iCs/>
                    <w:color w:val="auto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2DD54C55" w14:textId="06AFCF7B" w:rsidR="004358F7" w:rsidRPr="00AB21C8" w:rsidRDefault="00EC7B9F" w:rsidP="00053C4F">
            <w:pPr>
              <w:pStyle w:val="TableText"/>
              <w:tabs>
                <w:tab w:val="left" w:pos="2025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sz w:val="22"/>
                <w:szCs w:val="22"/>
              </w:rPr>
              <w:t xml:space="preserve">End Date: </w:t>
            </w:r>
            <w:sdt>
              <w:sdtPr>
                <w:rPr>
                  <w:iCs/>
                  <w:szCs w:val="22"/>
                </w:rPr>
                <w:id w:val="-1510520908"/>
                <w:placeholder>
                  <w:docPart w:val="6AEF880B3C1642AAA31C0570311DCB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5E1D" w:rsidRPr="00AB21C8">
                  <w:rPr>
                    <w:rStyle w:val="PlaceholderText"/>
                    <w:rFonts w:ascii="Calibri" w:hAnsi="Calibri" w:cs="Calibri"/>
                    <w:iCs/>
                    <w:color w:val="000000" w:themeColor="text1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6E6D56" w14:paraId="3DD9F477" w14:textId="77777777" w:rsidTr="00F974A9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5C25"/>
            <w:hideMark/>
          </w:tcPr>
          <w:p w14:paraId="308DFBD1" w14:textId="0CBD1EAB" w:rsidR="006E6D56" w:rsidRPr="008B4B08" w:rsidRDefault="00053C4F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>Expected date of upcoming site visit, if applicable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5093" w14:textId="173C391C" w:rsidR="006E6D56" w:rsidRPr="00AB21C8" w:rsidRDefault="00000000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iCs/>
                  <w:szCs w:val="22"/>
                </w:rPr>
                <w:id w:val="-583913122"/>
                <w:placeholder>
                  <w:docPart w:val="FAE7DB0F407B42AD9896820981CE8DA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5E1D" w:rsidRPr="00AB21C8">
                  <w:rPr>
                    <w:rStyle w:val="PlaceholderText"/>
                    <w:rFonts w:ascii="Calibri" w:hAnsi="Calibri" w:cs="Calibri"/>
                    <w:iCs/>
                    <w:color w:val="000000" w:themeColor="text1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6E6D56" w14:paraId="1BD2DA88" w14:textId="77777777" w:rsidTr="00D96F6A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5C25"/>
            <w:hideMark/>
          </w:tcPr>
          <w:p w14:paraId="6D8443A2" w14:textId="784BB12D" w:rsidR="006E6D56" w:rsidRPr="008B4B08" w:rsidRDefault="00D96F6A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>Location of expected upcoming site visit, if applicable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385DB" w14:textId="643E5279" w:rsidR="006E6D56" w:rsidRPr="00AB21C8" w:rsidRDefault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  <w:tr w:rsidR="00D96F6A" w14:paraId="165B35A9" w14:textId="77777777" w:rsidTr="00F974A9"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5C25"/>
          </w:tcPr>
          <w:p w14:paraId="277FCE78" w14:textId="05734FA5" w:rsidR="00D96F6A" w:rsidRPr="008B4B08" w:rsidRDefault="00D96F6A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>Date of form completion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9759" w14:textId="049D484D" w:rsidR="00D96F6A" w:rsidRPr="00AB21C8" w:rsidRDefault="00000000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iCs/>
                  <w:szCs w:val="22"/>
                </w:rPr>
                <w:id w:val="94530917"/>
                <w:placeholder>
                  <w:docPart w:val="3FFC0C3CD8D04F78BB71BAB46406DC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15E1D" w:rsidRPr="00AB21C8">
                  <w:rPr>
                    <w:rStyle w:val="PlaceholderText"/>
                    <w:rFonts w:ascii="Calibri" w:hAnsi="Calibri" w:cs="Calibri"/>
                    <w:iCs/>
                    <w:color w:val="000000" w:themeColor="text1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4BF6FC83" w14:textId="77777777" w:rsidR="00766144" w:rsidRDefault="00766144" w:rsidP="0000251C">
      <w:pPr>
        <w:shd w:val="clear" w:color="auto" w:fill="FFFFFF"/>
        <w:textAlignment w:val="baseline"/>
        <w:rPr>
          <w:rFonts w:ascii="Calibri" w:hAnsi="Calibri" w:cs="Calibri"/>
          <w:sz w:val="22"/>
          <w:szCs w:val="22"/>
        </w:rPr>
      </w:pPr>
      <w:bookmarkStart w:id="0" w:name="_DV_M2"/>
      <w:bookmarkEnd w:id="0"/>
    </w:p>
    <w:p w14:paraId="0D27B318" w14:textId="77777777" w:rsidR="00D96F6A" w:rsidRDefault="00D96F6A">
      <w:pPr>
        <w:rPr>
          <w:rFonts w:ascii="Calibri" w:hAnsi="Calibri" w:cs="Calibri"/>
          <w:b/>
          <w:bCs/>
          <w:color w:val="E75C25"/>
          <w:sz w:val="32"/>
          <w:szCs w:val="32"/>
        </w:rPr>
      </w:pPr>
      <w:r>
        <w:rPr>
          <w:rFonts w:ascii="Calibri" w:hAnsi="Calibri" w:cs="Calibri"/>
          <w:b/>
          <w:bCs/>
          <w:color w:val="E75C25"/>
          <w:sz w:val="32"/>
          <w:szCs w:val="32"/>
        </w:rPr>
        <w:br w:type="page"/>
      </w:r>
    </w:p>
    <w:p w14:paraId="6CC59F03" w14:textId="69509766" w:rsidR="00D96F6A" w:rsidRDefault="00D96F6A" w:rsidP="00D96F6A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color w:val="E75C25"/>
          <w:sz w:val="32"/>
          <w:szCs w:val="32"/>
        </w:rPr>
      </w:pPr>
      <w:r>
        <w:rPr>
          <w:rFonts w:ascii="Calibri" w:hAnsi="Calibri" w:cs="Calibri"/>
          <w:b/>
          <w:bCs/>
          <w:color w:val="E75C25"/>
          <w:sz w:val="32"/>
          <w:szCs w:val="32"/>
        </w:rPr>
        <w:lastRenderedPageBreak/>
        <w:t>CONFLICT OF INTEREST</w:t>
      </w:r>
    </w:p>
    <w:p w14:paraId="2C9FCD23" w14:textId="77777777" w:rsidR="00DC6626" w:rsidRPr="00DC6626" w:rsidRDefault="00DC6626" w:rsidP="00DC6626">
      <w:pPr>
        <w:rPr>
          <w:rFonts w:ascii="Calibri" w:hAnsi="Calibri" w:cs="Calibri"/>
          <w:b/>
          <w:bCs/>
          <w:color w:val="E75C25"/>
          <w:sz w:val="32"/>
          <w:szCs w:val="32"/>
        </w:rPr>
      </w:pPr>
    </w:p>
    <w:p w14:paraId="2F6C78A8" w14:textId="5AD45613" w:rsidR="00F974A9" w:rsidRDefault="00D916B5" w:rsidP="018371CB">
      <w:pPr>
        <w:shd w:val="clear" w:color="auto" w:fill="FFFFFF" w:themeFill="background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3558D00">
        <w:rPr>
          <w:rFonts w:ascii="Calibri" w:hAnsi="Calibri" w:cs="Calibri"/>
          <w:sz w:val="22"/>
          <w:szCs w:val="22"/>
        </w:rPr>
        <w:t>An</w:t>
      </w:r>
      <w:r w:rsidR="00F235A0" w:rsidRPr="03558D00">
        <w:rPr>
          <w:rFonts w:ascii="Calibri" w:hAnsi="Calibri" w:cs="Calibri"/>
          <w:sz w:val="22"/>
          <w:szCs w:val="22"/>
        </w:rPr>
        <w:t xml:space="preserve"> approved VVB must avoid conducting validation/verification on </w:t>
      </w:r>
      <w:r w:rsidR="00A651AD" w:rsidRPr="03558D00">
        <w:rPr>
          <w:rFonts w:ascii="Calibri" w:hAnsi="Calibri" w:cs="Calibri"/>
          <w:sz w:val="22"/>
          <w:szCs w:val="22"/>
        </w:rPr>
        <w:t xml:space="preserve">any </w:t>
      </w:r>
      <w:r w:rsidR="00F235A0" w:rsidRPr="03558D00">
        <w:rPr>
          <w:rFonts w:ascii="Calibri" w:hAnsi="Calibri" w:cs="Calibri"/>
          <w:sz w:val="22"/>
          <w:szCs w:val="22"/>
        </w:rPr>
        <w:t>project where the VVB or any team member has a financial stake, has been involved with the project’s development, or has any other potential conflict of interest</w:t>
      </w:r>
      <w:r w:rsidR="00F51D1D" w:rsidRPr="03558D00">
        <w:rPr>
          <w:rFonts w:ascii="Calibri" w:hAnsi="Calibri" w:cs="Calibri"/>
          <w:sz w:val="22"/>
          <w:szCs w:val="22"/>
        </w:rPr>
        <w:t>, including whether they or any of their family members are dealing in, promoting, or otherwise have a fiduciary relationship with anyone promoting or dealing in, the offset credits being evaluated</w:t>
      </w:r>
      <w:r w:rsidR="1C18BC8D" w:rsidRPr="03558D00">
        <w:rPr>
          <w:rFonts w:ascii="Calibri" w:hAnsi="Calibri" w:cs="Calibri"/>
          <w:sz w:val="22"/>
          <w:szCs w:val="22"/>
        </w:rPr>
        <w:t>, or the Registry itself</w:t>
      </w:r>
      <w:r w:rsidR="00F235A0" w:rsidRPr="03558D00">
        <w:rPr>
          <w:rFonts w:ascii="Calibri" w:hAnsi="Calibri" w:cs="Calibri"/>
          <w:sz w:val="22"/>
          <w:szCs w:val="22"/>
        </w:rPr>
        <w:t>.</w:t>
      </w:r>
      <w:r w:rsidR="006A6615" w:rsidRPr="03558D00">
        <w:rPr>
          <w:rFonts w:ascii="Calibri" w:hAnsi="Calibri" w:cs="Calibri"/>
          <w:sz w:val="22"/>
          <w:szCs w:val="22"/>
        </w:rPr>
        <w:t xml:space="preserve"> </w:t>
      </w:r>
      <w:r w:rsidR="00167E5B">
        <w:rPr>
          <w:rFonts w:ascii="Calibri" w:hAnsi="Calibri" w:cs="Calibri"/>
          <w:sz w:val="22"/>
          <w:szCs w:val="22"/>
        </w:rPr>
        <w:t xml:space="preserve">Should VVB team members change, a new </w:t>
      </w:r>
      <w:r w:rsidR="004A6CD4">
        <w:rPr>
          <w:rFonts w:ascii="Calibri" w:hAnsi="Calibri" w:cs="Calibri"/>
          <w:sz w:val="22"/>
          <w:szCs w:val="22"/>
        </w:rPr>
        <w:t>Conflict of Interest check must be conducted and form submitted.</w:t>
      </w:r>
    </w:p>
    <w:p w14:paraId="1D018F6E" w14:textId="77777777" w:rsidR="00F235A0" w:rsidRDefault="00F235A0" w:rsidP="00F235A0">
      <w:pPr>
        <w:shd w:val="clear" w:color="auto" w:fill="FFFFFF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A9FF046" w14:textId="453B0723" w:rsidR="00F235A0" w:rsidRDefault="00F235A0" w:rsidP="50D158AC">
      <w:pPr>
        <w:shd w:val="clear" w:color="auto" w:fill="FFFFFF" w:themeFill="background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3558D00">
        <w:rPr>
          <w:rFonts w:ascii="Calibri" w:hAnsi="Calibri" w:cs="Calibri"/>
          <w:sz w:val="22"/>
          <w:szCs w:val="22"/>
        </w:rPr>
        <w:t>Additionally, the VVB must not undertake validation/verification if an independent observer could reasonably determine that any current or past personal or business relationships between the VVB and/or validation/verification team member(s) and the Project Proponent may present a conflict of interest.</w:t>
      </w:r>
    </w:p>
    <w:p w14:paraId="050C3FD0" w14:textId="77777777" w:rsidR="00736A4A" w:rsidRDefault="00736A4A">
      <w:pPr>
        <w:rPr>
          <w:rFonts w:ascii="Calibri" w:hAnsi="Calibri" w:cs="Calibri"/>
          <w:sz w:val="22"/>
          <w:szCs w:val="22"/>
        </w:rPr>
      </w:pPr>
    </w:p>
    <w:tbl>
      <w:tblPr>
        <w:tblStyle w:val="GSBold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812DB" w14:paraId="1C7BEAC7" w14:textId="77777777" w:rsidTr="00281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0" w:type="dxa"/>
            <w:shd w:val="clear" w:color="auto" w:fill="E75C25"/>
            <w:hideMark/>
          </w:tcPr>
          <w:p w14:paraId="6350593A" w14:textId="653D7750" w:rsidR="002812DB" w:rsidRPr="008B4B08" w:rsidRDefault="00AD2113" w:rsidP="00AD2113">
            <w:pPr>
              <w:spacing w:line="276" w:lineRule="auto"/>
              <w:jc w:val="both"/>
              <w:rPr>
                <w:rFonts w:ascii="Calibri" w:eastAsia="Avenir" w:hAnsi="Calibri" w:cs="Calibri"/>
                <w:b/>
                <w:bCs/>
                <w:color w:val="2BB6C1"/>
                <w:sz w:val="22"/>
                <w:szCs w:val="22"/>
              </w:rPr>
            </w:pPr>
            <w:r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Provide a description of all relationships within the last three years between the VVB (and any affiliated organizations, if applicable) and </w:t>
            </w:r>
            <w:r w:rsidR="00701966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>its</w:t>
            </w:r>
            <w:r w:rsidR="00701966"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>validation/verification team members, and the Project Proponent (and any of their affiliated organizations, if applicable). If any of these relationships involve affiliated organizations, please explain the nature of these connections.</w:t>
            </w:r>
          </w:p>
        </w:tc>
      </w:tr>
      <w:tr w:rsidR="002812DB" w14:paraId="391F59F6" w14:textId="77777777" w:rsidTr="002812DB">
        <w:tc>
          <w:tcPr>
            <w:tcW w:w="9010" w:type="dxa"/>
            <w:shd w:val="clear" w:color="auto" w:fill="FFFFFF" w:themeFill="background1"/>
          </w:tcPr>
          <w:p w14:paraId="58EA8C90" w14:textId="4BB0A508" w:rsidR="002812DB" w:rsidRPr="00AB21C8" w:rsidRDefault="0090685D" w:rsidP="00DC6626">
            <w:pPr>
              <w:spacing w:line="276" w:lineRule="auto"/>
              <w:rPr>
                <w:rFonts w:eastAsia="Avenir" w:cs="Avenir"/>
                <w:b/>
                <w:iCs/>
                <w:color w:val="2BB6C1"/>
                <w:sz w:val="28"/>
                <w:szCs w:val="28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</w:tbl>
    <w:p w14:paraId="02CB108E" w14:textId="29229769" w:rsidR="002812DB" w:rsidRDefault="002812DB" w:rsidP="002812DB">
      <w:pPr>
        <w:spacing w:line="276" w:lineRule="auto"/>
        <w:jc w:val="center"/>
        <w:rPr>
          <w:rFonts w:ascii="Avenir" w:eastAsia="Avenir" w:hAnsi="Avenir" w:cs="Avenir"/>
          <w:b/>
          <w:color w:val="2BB6C1"/>
          <w:sz w:val="28"/>
          <w:szCs w:val="28"/>
          <w14:cntxtAlts/>
        </w:rPr>
      </w:pPr>
    </w:p>
    <w:tbl>
      <w:tblPr>
        <w:tblStyle w:val="GSBold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812DB" w14:paraId="55F54E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0" w:type="dxa"/>
            <w:shd w:val="clear" w:color="auto" w:fill="E75C25"/>
            <w:hideMark/>
          </w:tcPr>
          <w:p w14:paraId="7F50B323" w14:textId="3988BDB3" w:rsidR="002812DB" w:rsidRPr="008B4B08" w:rsidRDefault="00925EAE" w:rsidP="00806F9F">
            <w:pPr>
              <w:spacing w:line="276" w:lineRule="auto"/>
              <w:jc w:val="both"/>
              <w:rPr>
                <w:rFonts w:ascii="Calibri" w:eastAsia="Avenir" w:hAnsi="Calibri" w:cs="Calibri"/>
                <w:b/>
                <w:bCs/>
                <w:color w:val="2BB6C1"/>
                <w:sz w:val="22"/>
                <w:szCs w:val="22"/>
              </w:rPr>
            </w:pPr>
            <w:r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>Provide a list of any additional parties involved in, or supporting the project development (</w:t>
            </w:r>
            <w:r w:rsidR="00806F9F"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>e.g.,</w:t>
            </w:r>
            <w:r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technical consultants or funding sources)</w:t>
            </w:r>
            <w:r w:rsidR="00806F9F"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D5126F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and </w:t>
            </w:r>
            <w:r w:rsidR="00806F9F"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>describe all relationships these parties have had with the VVB (and any affiliated organizations, if applicable) and the validation/verification team member(s) within the last three years.</w:t>
            </w:r>
          </w:p>
        </w:tc>
      </w:tr>
      <w:tr w:rsidR="002812DB" w14:paraId="2F137D73" w14:textId="77777777">
        <w:tc>
          <w:tcPr>
            <w:tcW w:w="9010" w:type="dxa"/>
            <w:shd w:val="clear" w:color="auto" w:fill="FFFFFF" w:themeFill="background1"/>
          </w:tcPr>
          <w:p w14:paraId="3EBE8C27" w14:textId="489EE4F4" w:rsidR="002812DB" w:rsidRPr="00AB21C8" w:rsidRDefault="0090685D" w:rsidP="00DC6626">
            <w:pPr>
              <w:spacing w:line="276" w:lineRule="auto"/>
              <w:rPr>
                <w:rFonts w:eastAsia="Avenir" w:cs="Avenir"/>
                <w:b/>
                <w:iCs/>
                <w:color w:val="2BB6C1"/>
                <w:sz w:val="28"/>
                <w:szCs w:val="28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</w:tbl>
    <w:p w14:paraId="4A556F19" w14:textId="0BF1A9B2" w:rsidR="00A175D3" w:rsidRDefault="00A175D3">
      <w:pPr>
        <w:rPr>
          <w:rFonts w:ascii="Calibri" w:hAnsi="Calibri" w:cs="Calibri"/>
          <w:sz w:val="22"/>
          <w:szCs w:val="22"/>
        </w:rPr>
      </w:pPr>
    </w:p>
    <w:tbl>
      <w:tblPr>
        <w:tblStyle w:val="GSBold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C4550" w14:paraId="51BF78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0" w:type="dxa"/>
            <w:shd w:val="clear" w:color="auto" w:fill="E75C25"/>
            <w:hideMark/>
          </w:tcPr>
          <w:p w14:paraId="49A4C8FD" w14:textId="257A1260" w:rsidR="004C4550" w:rsidRPr="008B4B08" w:rsidRDefault="005F3861">
            <w:pPr>
              <w:spacing w:line="276" w:lineRule="auto"/>
              <w:jc w:val="both"/>
              <w:rPr>
                <w:rFonts w:ascii="Calibri" w:eastAsia="Avenir" w:hAnsi="Calibri" w:cs="Calibri"/>
                <w:b/>
                <w:bCs/>
                <w:color w:val="2BB6C1"/>
                <w:sz w:val="22"/>
                <w:szCs w:val="22"/>
              </w:rPr>
            </w:pPr>
            <w:r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>Describe the procedures and structures implemented within the approved VVB to identify, prevent, and mitigate any potential or actual conflicts of interest.</w:t>
            </w:r>
          </w:p>
        </w:tc>
      </w:tr>
      <w:tr w:rsidR="004C4550" w14:paraId="6FC8DF99" w14:textId="77777777">
        <w:tc>
          <w:tcPr>
            <w:tcW w:w="9010" w:type="dxa"/>
            <w:shd w:val="clear" w:color="auto" w:fill="FFFFFF" w:themeFill="background1"/>
          </w:tcPr>
          <w:p w14:paraId="39899FEB" w14:textId="4A13E56D" w:rsidR="004C4550" w:rsidRPr="00AB21C8" w:rsidRDefault="0090685D" w:rsidP="00DC6626">
            <w:pPr>
              <w:spacing w:line="276" w:lineRule="auto"/>
              <w:rPr>
                <w:rFonts w:eastAsia="Avenir" w:cs="Avenir"/>
                <w:b/>
                <w:iCs/>
                <w:color w:val="2BB6C1"/>
                <w:sz w:val="28"/>
                <w:szCs w:val="28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</w:tbl>
    <w:p w14:paraId="229F058D" w14:textId="77777777" w:rsidR="004C4550" w:rsidRDefault="004C4550">
      <w:pPr>
        <w:rPr>
          <w:rFonts w:ascii="Calibri" w:hAnsi="Calibri" w:cs="Calibri"/>
          <w:sz w:val="22"/>
          <w:szCs w:val="22"/>
        </w:rPr>
      </w:pPr>
    </w:p>
    <w:tbl>
      <w:tblPr>
        <w:tblStyle w:val="GSBold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B136A" w14:paraId="5514DD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0" w:type="dxa"/>
            <w:shd w:val="clear" w:color="auto" w:fill="E75C25"/>
            <w:hideMark/>
          </w:tcPr>
          <w:p w14:paraId="564FF91E" w14:textId="2CD895A5" w:rsidR="00EB136A" w:rsidRPr="008B4B08" w:rsidRDefault="00EB136A">
            <w:pPr>
              <w:spacing w:line="276" w:lineRule="auto"/>
              <w:jc w:val="both"/>
              <w:rPr>
                <w:rFonts w:ascii="Calibri" w:eastAsia="Avenir" w:hAnsi="Calibri" w:cs="Calibri"/>
                <w:b/>
                <w:bCs/>
                <w:color w:val="2BB6C1"/>
                <w:sz w:val="22"/>
                <w:szCs w:val="22"/>
              </w:rPr>
            </w:pPr>
            <w:r w:rsidRPr="008B4B08">
              <w:rPr>
                <w:rFonts w:ascii="Calibri" w:eastAsia="Avenir" w:hAnsi="Calibri" w:cs="Calibri"/>
                <w:b/>
                <w:bCs/>
                <w:color w:val="FFFFFF" w:themeColor="background1"/>
                <w:sz w:val="22"/>
                <w:szCs w:val="22"/>
              </w:rPr>
              <w:t>Describe all potential conflicts of interest that could influence the VVB’s ability to provide validation/verification services for the Project.</w:t>
            </w:r>
          </w:p>
        </w:tc>
      </w:tr>
      <w:tr w:rsidR="00EB136A" w14:paraId="70A7B9FA" w14:textId="77777777">
        <w:tc>
          <w:tcPr>
            <w:tcW w:w="9010" w:type="dxa"/>
            <w:shd w:val="clear" w:color="auto" w:fill="FFFFFF" w:themeFill="background1"/>
          </w:tcPr>
          <w:p w14:paraId="1C89E1CA" w14:textId="4EF53275" w:rsidR="00EB136A" w:rsidRPr="00AB21C8" w:rsidRDefault="0090685D" w:rsidP="00DC6626">
            <w:pPr>
              <w:spacing w:line="276" w:lineRule="auto"/>
              <w:rPr>
                <w:rFonts w:eastAsia="Avenir" w:cs="Avenir"/>
                <w:b/>
                <w:iCs/>
                <w:color w:val="2BB6C1"/>
                <w:sz w:val="28"/>
                <w:szCs w:val="28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</w:tbl>
    <w:p w14:paraId="654F035F" w14:textId="77777777" w:rsidR="00DC6626" w:rsidRDefault="00DC6626">
      <w:pPr>
        <w:rPr>
          <w:rFonts w:ascii="Calibri" w:eastAsia="Avenir" w:hAnsi="Calibri" w:cs="Calibri"/>
          <w:sz w:val="22"/>
          <w:szCs w:val="22"/>
        </w:rPr>
      </w:pPr>
    </w:p>
    <w:p w14:paraId="292AC0FB" w14:textId="2CBCCE52" w:rsidR="00EB136A" w:rsidRPr="00FD7713" w:rsidRDefault="00DC6626">
      <w:pPr>
        <w:rPr>
          <w:rFonts w:ascii="Calibri" w:eastAsia="Avenir" w:hAnsi="Calibri" w:cs="Calibri"/>
          <w:sz w:val="22"/>
          <w:szCs w:val="22"/>
        </w:rPr>
      </w:pPr>
      <w:r w:rsidRPr="00FD7713">
        <w:rPr>
          <w:rFonts w:ascii="Calibri" w:eastAsia="Avenir" w:hAnsi="Calibri" w:cs="Calibri"/>
          <w:sz w:val="22"/>
          <w:szCs w:val="22"/>
        </w:rPr>
        <w:t xml:space="preserve">List </w:t>
      </w:r>
      <w:r w:rsidR="00DC7ACE">
        <w:rPr>
          <w:rFonts w:ascii="Calibri" w:eastAsia="Avenir" w:hAnsi="Calibri" w:cs="Calibri"/>
          <w:sz w:val="22"/>
          <w:szCs w:val="22"/>
        </w:rPr>
        <w:t xml:space="preserve">the names and affiliations of </w:t>
      </w:r>
      <w:r w:rsidRPr="00FD7713">
        <w:rPr>
          <w:rFonts w:ascii="Calibri" w:eastAsia="Avenir" w:hAnsi="Calibri" w:cs="Calibri"/>
          <w:sz w:val="22"/>
          <w:szCs w:val="22"/>
        </w:rPr>
        <w:t>all staff and/or contractors of the approved VVB who are expected to provide validation/verification services for this Project for the relevant monitoring period.</w:t>
      </w:r>
    </w:p>
    <w:p w14:paraId="6EE006FA" w14:textId="77777777" w:rsidR="00DC6626" w:rsidRPr="00DC6626" w:rsidRDefault="00DC6626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6896"/>
      </w:tblGrid>
      <w:tr w:rsidR="00DC6626" w:rsidRPr="003D4139" w14:paraId="502371A7" w14:textId="77777777">
        <w:trPr>
          <w:trHeight w:val="144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  <w:hideMark/>
          </w:tcPr>
          <w:p w14:paraId="7FF4E33B" w14:textId="3A29AA31" w:rsidR="00DC6626" w:rsidRPr="008B4B08" w:rsidRDefault="00DC6626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 xml:space="preserve">Lead Validation/Verifier            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5082" w14:textId="233217D8" w:rsidR="00DC6626" w:rsidRPr="00AB21C8" w:rsidRDefault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  <w:tr w:rsidR="00DC6626" w:rsidRPr="003D4139" w14:paraId="3F31890A" w14:textId="77777777">
        <w:trPr>
          <w:trHeight w:val="144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  <w:hideMark/>
          </w:tcPr>
          <w:p w14:paraId="7ACBF931" w14:textId="210268DE" w:rsidR="00DC6626" w:rsidRPr="008B4B08" w:rsidRDefault="00DC6626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>Validator(s)/Verifier(s)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D1B8" w14:textId="50061807" w:rsidR="00DC6626" w:rsidRPr="00AB21C8" w:rsidRDefault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  <w:tr w:rsidR="00DC6626" w:rsidRPr="003D4139" w14:paraId="521E1E0E" w14:textId="77777777">
        <w:trPr>
          <w:trHeight w:val="144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</w:tcPr>
          <w:p w14:paraId="6A630E96" w14:textId="63332C9B" w:rsidR="00DC6626" w:rsidRPr="008B4B08" w:rsidRDefault="00DC6626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lastRenderedPageBreak/>
              <w:t>Technical Expert(s)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750B" w14:textId="41D07BF7" w:rsidR="00DC6626" w:rsidRPr="00AB21C8" w:rsidRDefault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  <w:tr w:rsidR="00DC6626" w:rsidRPr="003D4139" w14:paraId="0E5508C1" w14:textId="77777777">
        <w:trPr>
          <w:trHeight w:val="144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</w:tcPr>
          <w:p w14:paraId="6873F10D" w14:textId="47D0ACD5" w:rsidR="00DC6626" w:rsidRPr="008B4B08" w:rsidRDefault="00DC6626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>Independent Reviewer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6420" w14:textId="7583F822" w:rsidR="00DC6626" w:rsidRPr="00AB21C8" w:rsidRDefault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  <w:tr w:rsidR="00DC6626" w:rsidRPr="003D4139" w14:paraId="529FFC5D" w14:textId="77777777">
        <w:trPr>
          <w:trHeight w:val="144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5C25"/>
          </w:tcPr>
          <w:p w14:paraId="6F3D8184" w14:textId="5998B145" w:rsidR="00DC6626" w:rsidRPr="008B4B08" w:rsidRDefault="00DC6626">
            <w:pPr>
              <w:pStyle w:val="TableHeader"/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8B4B08">
              <w:rPr>
                <w:rFonts w:ascii="Calibri" w:hAnsi="Calibri" w:cs="Calibri"/>
                <w:color w:val="FFFFFF" w:themeColor="background1"/>
                <w:sz w:val="22"/>
              </w:rPr>
              <w:t>Other(s)</w:t>
            </w:r>
          </w:p>
        </w:tc>
        <w:tc>
          <w:tcPr>
            <w:tcW w:w="3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A801" w14:textId="360C8B01" w:rsidR="00DC6626" w:rsidRPr="00AB21C8" w:rsidRDefault="0090685D">
            <w:pPr>
              <w:pStyle w:val="TableText"/>
              <w:rPr>
                <w:rFonts w:ascii="Calibri" w:hAnsi="Calibri" w:cs="Calibri"/>
                <w:iCs/>
                <w:sz w:val="22"/>
                <w:szCs w:val="22"/>
              </w:rPr>
            </w:pPr>
            <w:r w:rsidRPr="00AB21C8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Enter text</w:t>
            </w:r>
          </w:p>
        </w:tc>
      </w:tr>
    </w:tbl>
    <w:p w14:paraId="04EBC8AD" w14:textId="77E169E5" w:rsidR="00C1759A" w:rsidRDefault="00C1759A">
      <w:pPr>
        <w:rPr>
          <w:rFonts w:ascii="Calibri" w:hAnsi="Calibri" w:cs="Calibri"/>
          <w:b/>
          <w:bCs/>
          <w:sz w:val="32"/>
          <w:szCs w:val="32"/>
        </w:rPr>
      </w:pPr>
    </w:p>
    <w:p w14:paraId="56DEDBCB" w14:textId="481B323D" w:rsidR="00DC6626" w:rsidRDefault="00DC6626" w:rsidP="00DC6626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color w:val="E75C25"/>
          <w:sz w:val="32"/>
          <w:szCs w:val="32"/>
        </w:rPr>
      </w:pPr>
      <w:r>
        <w:rPr>
          <w:rFonts w:ascii="Calibri" w:hAnsi="Calibri" w:cs="Calibri"/>
          <w:b/>
          <w:bCs/>
          <w:color w:val="E75C25"/>
          <w:sz w:val="32"/>
          <w:szCs w:val="32"/>
        </w:rPr>
        <w:t>ATTESTATION</w:t>
      </w:r>
    </w:p>
    <w:p w14:paraId="486043C8" w14:textId="77777777" w:rsidR="00C73F16" w:rsidRPr="00C73F16" w:rsidRDefault="00C73F16" w:rsidP="00C73F16">
      <w:pPr>
        <w:rPr>
          <w:rFonts w:ascii="Calibri" w:hAnsi="Calibri" w:cs="Calibri"/>
          <w:b/>
          <w:bCs/>
          <w:color w:val="E75C25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C73F16" w:rsidRPr="00C73F16" w14:paraId="423A91E3" w14:textId="77777777">
        <w:tc>
          <w:tcPr>
            <w:tcW w:w="445" w:type="dxa"/>
            <w:shd w:val="clear" w:color="auto" w:fill="E75C25"/>
          </w:tcPr>
          <w:p w14:paraId="19C1B055" w14:textId="77777777" w:rsidR="00C73F16" w:rsidRPr="00C73F16" w:rsidRDefault="00C73F16">
            <w:pPr>
              <w:spacing w:after="251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73F1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8905" w:type="dxa"/>
          </w:tcPr>
          <w:p w14:paraId="15B42335" w14:textId="77777777" w:rsidR="00C73F16" w:rsidRDefault="00C73F16">
            <w:pPr>
              <w:spacing w:after="25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0C6D2F">
              <w:rPr>
                <w:rFonts w:ascii="Calibri" w:hAnsi="Calibri" w:cs="Calibri"/>
                <w:sz w:val="22"/>
                <w:szCs w:val="22"/>
              </w:rPr>
              <w:t>VVB hereby attests that:</w:t>
            </w:r>
          </w:p>
          <w:p w14:paraId="06AF6A3E" w14:textId="77777777" w:rsidR="000C6D2F" w:rsidRDefault="000C6D2F" w:rsidP="000C6D2F">
            <w:pPr>
              <w:pStyle w:val="ListParagraph"/>
              <w:numPr>
                <w:ilvl w:val="0"/>
                <w:numId w:val="14"/>
              </w:numPr>
              <w:spacing w:after="25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There is no known conflict of interest between the approved VVB or any member of the validation/verification team and the proposed work.</w:t>
            </w:r>
          </w:p>
          <w:p w14:paraId="0418FA4D" w14:textId="77777777" w:rsidR="000C6D2F" w:rsidRDefault="000C6D2F" w:rsidP="000C6D2F">
            <w:pPr>
              <w:pStyle w:val="ListParagraph"/>
              <w:numPr>
                <w:ilvl w:val="0"/>
                <w:numId w:val="14"/>
              </w:numPr>
              <w:spacing w:after="25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potential conflicts of interest have been identified, and effective measures are in place to avoid or mitigate them.</w:t>
            </w:r>
          </w:p>
          <w:p w14:paraId="347ABF18" w14:textId="77777777" w:rsidR="000C6D2F" w:rsidRDefault="000C6D2F" w:rsidP="000C6D2F">
            <w:pPr>
              <w:pStyle w:val="ListParagraph"/>
              <w:numPr>
                <w:ilvl w:val="0"/>
                <w:numId w:val="14"/>
              </w:numPr>
              <w:spacing w:after="25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knowledge provided in this form is accurate, true, and complete to the best of our knowledge.</w:t>
            </w:r>
          </w:p>
          <w:p w14:paraId="36966201" w14:textId="6B3DDE0B" w:rsidR="000C6D2F" w:rsidRPr="000C6D2F" w:rsidRDefault="000C6D2F" w:rsidP="000C6D2F">
            <w:pPr>
              <w:pStyle w:val="ListParagraph"/>
              <w:numPr>
                <w:ilvl w:val="0"/>
                <w:numId w:val="14"/>
              </w:numPr>
              <w:spacing w:after="25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VVB commits to maintaining the accuracy of this information and will notify GHR Registry in writing at </w:t>
            </w:r>
            <w:hyperlink r:id="rId11" w:history="1">
              <w:r w:rsidRPr="00C62995">
                <w:rPr>
                  <w:rStyle w:val="Hyperlink"/>
                  <w:rFonts w:ascii="Calibri" w:hAnsi="Calibri" w:cs="Calibri"/>
                  <w:sz w:val="22"/>
                  <w:szCs w:val="22"/>
                </w:rPr>
                <w:t>registry@heatreduction.com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within 5 business days of any material changes.</w:t>
            </w:r>
          </w:p>
        </w:tc>
      </w:tr>
    </w:tbl>
    <w:p w14:paraId="61ECDCC8" w14:textId="77777777" w:rsidR="00DC6626" w:rsidRDefault="00DC6626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leGrid"/>
        <w:tblW w:w="933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3390"/>
        <w:gridCol w:w="1710"/>
        <w:gridCol w:w="4235"/>
      </w:tblGrid>
      <w:tr w:rsidR="00864B92" w:rsidRPr="007E19C7" w14:paraId="381A33FE" w14:textId="77777777" w:rsidTr="00864B92">
        <w:trPr>
          <w:trHeight w:val="369"/>
        </w:trPr>
        <w:tc>
          <w:tcPr>
            <w:tcW w:w="3390" w:type="dxa"/>
            <w:vMerge w:val="restart"/>
            <w:shd w:val="clear" w:color="auto" w:fill="F0EDED"/>
            <w:vAlign w:val="center"/>
          </w:tcPr>
          <w:p w14:paraId="1CC9BCD8" w14:textId="77777777" w:rsidR="00864B92" w:rsidRPr="00EF7759" w:rsidRDefault="00000000">
            <w:pPr>
              <w:pStyle w:val="ACRDocument-Tabledetail"/>
              <w:keepNext/>
              <w:keepLines/>
              <w:spacing w:before="0" w:after="0" w:line="240" w:lineRule="auto"/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noProof/>
                <w:szCs w:val="22"/>
                <w14:ligatures w14:val="standardContextual"/>
              </w:rPr>
              <w:pict w14:anchorId="4A619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ignature Line, Unsigned" style="width:2in;height:1in">
                  <v:imagedata r:id="rId12" o:title=""/>
                  <o:lock v:ext="edit" ungrouping="t" rotation="t" cropping="t" verticies="t" text="t" grouping="t"/>
                  <o:signatureline v:ext="edit" id="{1E945B00-3710-435C-99B0-88F5FC94B513}" provid="{00000000-0000-0000-0000-000000000000}" issignatureline="t"/>
                </v:shape>
              </w:pict>
            </w:r>
          </w:p>
        </w:tc>
        <w:tc>
          <w:tcPr>
            <w:tcW w:w="1710" w:type="dxa"/>
            <w:shd w:val="clear" w:color="auto" w:fill="E75C25"/>
          </w:tcPr>
          <w:p w14:paraId="025E752D" w14:textId="77777777" w:rsidR="00864B92" w:rsidRPr="00EF7759" w:rsidRDefault="00864B92">
            <w:pPr>
              <w:pStyle w:val="ACRDocument-Tabledetail"/>
              <w:keepNext/>
              <w:keepLines/>
              <w:spacing w:before="0" w:after="0" w:line="240" w:lineRule="auto"/>
              <w:jc w:val="right"/>
              <w:rPr>
                <w:rFonts w:ascii="Calibri" w:hAnsi="Calibri" w:cs="Calibri"/>
                <w:i/>
                <w:iCs/>
                <w:szCs w:val="22"/>
              </w:rPr>
            </w:pPr>
            <w:r w:rsidRPr="00EF7759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Name</w:t>
            </w:r>
          </w:p>
        </w:tc>
        <w:tc>
          <w:tcPr>
            <w:tcW w:w="4235" w:type="dxa"/>
            <w:shd w:val="clear" w:color="auto" w:fill="FFFFFF" w:themeFill="background1"/>
            <w:vAlign w:val="center"/>
          </w:tcPr>
          <w:p w14:paraId="7CC1F67E" w14:textId="1B5B7025" w:rsidR="00864B92" w:rsidRPr="00EF7759" w:rsidRDefault="00AB21C8">
            <w:pPr>
              <w:pStyle w:val="ACRDocument-Tabledetail"/>
              <w:keepNext/>
              <w:keepLines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DE7AE7">
              <w:rPr>
                <w:rFonts w:ascii="Calibri" w:hAnsi="Calibri" w:cs="Calibri"/>
                <w:iCs/>
                <w:color w:val="808080" w:themeColor="background1" w:themeShade="80"/>
                <w:szCs w:val="22"/>
              </w:rPr>
              <w:t>Enter text</w:t>
            </w:r>
          </w:p>
        </w:tc>
      </w:tr>
      <w:tr w:rsidR="00864B92" w:rsidRPr="007E19C7" w14:paraId="39BDB316" w14:textId="77777777" w:rsidTr="00864B92">
        <w:trPr>
          <w:trHeight w:val="366"/>
        </w:trPr>
        <w:tc>
          <w:tcPr>
            <w:tcW w:w="3390" w:type="dxa"/>
            <w:vMerge/>
            <w:shd w:val="clear" w:color="auto" w:fill="F0EDED"/>
          </w:tcPr>
          <w:p w14:paraId="60495730" w14:textId="77777777" w:rsidR="00864B92" w:rsidRPr="00EF7759" w:rsidRDefault="00864B92">
            <w:pPr>
              <w:pStyle w:val="ACRDocument-Tabledetail"/>
              <w:keepNext/>
              <w:keepLines/>
              <w:spacing w:before="0" w:after="0"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710" w:type="dxa"/>
            <w:shd w:val="clear" w:color="auto" w:fill="E75C25"/>
          </w:tcPr>
          <w:p w14:paraId="78A2A3F3" w14:textId="77777777" w:rsidR="00864B92" w:rsidRPr="00EF7759" w:rsidRDefault="00864B92">
            <w:pPr>
              <w:pStyle w:val="ACRDocument-Tabledetail"/>
              <w:keepNext/>
              <w:keepLines/>
              <w:spacing w:before="0" w:after="0" w:line="240" w:lineRule="auto"/>
              <w:jc w:val="right"/>
              <w:rPr>
                <w:rFonts w:ascii="Calibri" w:hAnsi="Calibri" w:cs="Calibri"/>
                <w:i/>
                <w:iCs/>
                <w:szCs w:val="22"/>
              </w:rPr>
            </w:pPr>
            <w:r w:rsidRPr="00EF7759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Title</w:t>
            </w:r>
          </w:p>
        </w:tc>
        <w:tc>
          <w:tcPr>
            <w:tcW w:w="4235" w:type="dxa"/>
            <w:shd w:val="clear" w:color="auto" w:fill="FFFFFF" w:themeFill="background1"/>
            <w:vAlign w:val="center"/>
          </w:tcPr>
          <w:p w14:paraId="1278A77A" w14:textId="790F6CEE" w:rsidR="00864B92" w:rsidRPr="00EF7759" w:rsidRDefault="00AB21C8">
            <w:pPr>
              <w:pStyle w:val="ACRDocument-Tabledetail"/>
              <w:keepNext/>
              <w:keepLines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DE7AE7">
              <w:rPr>
                <w:rFonts w:ascii="Calibri" w:hAnsi="Calibri" w:cs="Calibri"/>
                <w:iCs/>
                <w:color w:val="808080" w:themeColor="background1" w:themeShade="80"/>
                <w:szCs w:val="22"/>
              </w:rPr>
              <w:t>Enter text</w:t>
            </w:r>
          </w:p>
        </w:tc>
      </w:tr>
      <w:tr w:rsidR="00864B92" w:rsidRPr="007E19C7" w14:paraId="30CF87C3" w14:textId="77777777" w:rsidTr="00864B92">
        <w:trPr>
          <w:trHeight w:val="366"/>
        </w:trPr>
        <w:tc>
          <w:tcPr>
            <w:tcW w:w="3390" w:type="dxa"/>
            <w:vMerge/>
            <w:shd w:val="clear" w:color="auto" w:fill="F0EDED"/>
          </w:tcPr>
          <w:p w14:paraId="3D8C1C92" w14:textId="77777777" w:rsidR="00864B92" w:rsidRPr="00EF7759" w:rsidRDefault="00864B92">
            <w:pPr>
              <w:pStyle w:val="ACRDocument-Tabledetail"/>
              <w:keepNext/>
              <w:keepLines/>
              <w:spacing w:before="0" w:after="0"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710" w:type="dxa"/>
            <w:shd w:val="clear" w:color="auto" w:fill="E75C25"/>
          </w:tcPr>
          <w:p w14:paraId="4330F51D" w14:textId="77777777" w:rsidR="00864B92" w:rsidRPr="00EF7759" w:rsidRDefault="00864B92">
            <w:pPr>
              <w:pStyle w:val="ACRDocument-Tabledetail"/>
              <w:keepNext/>
              <w:keepLines/>
              <w:spacing w:before="0" w:after="0" w:line="240" w:lineRule="auto"/>
              <w:jc w:val="right"/>
              <w:rPr>
                <w:rFonts w:ascii="Calibri" w:hAnsi="Calibri" w:cs="Calibri"/>
                <w:i/>
                <w:iCs/>
                <w:szCs w:val="22"/>
              </w:rPr>
            </w:pPr>
            <w:r w:rsidRPr="00EF7759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Organization</w:t>
            </w:r>
          </w:p>
        </w:tc>
        <w:tc>
          <w:tcPr>
            <w:tcW w:w="4235" w:type="dxa"/>
            <w:shd w:val="clear" w:color="auto" w:fill="FFFFFF" w:themeFill="background1"/>
            <w:vAlign w:val="center"/>
          </w:tcPr>
          <w:p w14:paraId="48383ED7" w14:textId="2187ED2E" w:rsidR="00864B92" w:rsidRPr="00EF7759" w:rsidRDefault="00AB21C8">
            <w:pPr>
              <w:pStyle w:val="ACRDocument-Tabledetail"/>
              <w:keepNext/>
              <w:keepLines/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DE7AE7">
              <w:rPr>
                <w:rFonts w:ascii="Calibri" w:hAnsi="Calibri" w:cs="Calibri"/>
                <w:iCs/>
                <w:color w:val="808080" w:themeColor="background1" w:themeShade="80"/>
                <w:szCs w:val="22"/>
              </w:rPr>
              <w:t>Enter text</w:t>
            </w:r>
          </w:p>
        </w:tc>
      </w:tr>
      <w:tr w:rsidR="00864B92" w:rsidRPr="007E19C7" w14:paraId="6324AF26" w14:textId="77777777" w:rsidTr="00864B92">
        <w:trPr>
          <w:trHeight w:val="366"/>
        </w:trPr>
        <w:tc>
          <w:tcPr>
            <w:tcW w:w="3390" w:type="dxa"/>
            <w:vMerge/>
            <w:shd w:val="clear" w:color="auto" w:fill="F0EDED"/>
          </w:tcPr>
          <w:p w14:paraId="0AC55D85" w14:textId="77777777" w:rsidR="00864B92" w:rsidRPr="00EF7759" w:rsidRDefault="00864B92">
            <w:pPr>
              <w:pStyle w:val="ACRDocument-Tabledetail"/>
              <w:keepNext/>
              <w:keepLines/>
              <w:spacing w:before="0" w:after="0" w:line="240" w:lineRule="auto"/>
              <w:rPr>
                <w:rFonts w:ascii="Calibri" w:hAnsi="Calibri" w:cs="Calibri"/>
                <w:i/>
                <w:iCs/>
                <w:szCs w:val="22"/>
              </w:rPr>
            </w:pPr>
          </w:p>
        </w:tc>
        <w:tc>
          <w:tcPr>
            <w:tcW w:w="1710" w:type="dxa"/>
            <w:shd w:val="clear" w:color="auto" w:fill="E75C25"/>
          </w:tcPr>
          <w:p w14:paraId="50A16ADE" w14:textId="77777777" w:rsidR="00864B92" w:rsidRPr="00EF7759" w:rsidRDefault="00864B92">
            <w:pPr>
              <w:pStyle w:val="ACRDocument-Tabledetail"/>
              <w:keepNext/>
              <w:keepLines/>
              <w:spacing w:before="0" w:after="0" w:line="240" w:lineRule="auto"/>
              <w:jc w:val="right"/>
              <w:rPr>
                <w:rFonts w:ascii="Calibri" w:hAnsi="Calibri" w:cs="Calibri"/>
                <w:i/>
                <w:iCs/>
                <w:szCs w:val="22"/>
              </w:rPr>
            </w:pPr>
            <w:r w:rsidRPr="00EF7759">
              <w:rPr>
                <w:rFonts w:ascii="Calibri" w:hAnsi="Calibri" w:cs="Calibri"/>
                <w:b/>
                <w:bCs/>
                <w:color w:val="FFFFFF" w:themeColor="background1"/>
                <w:szCs w:val="22"/>
              </w:rPr>
              <w:t>Date</w:t>
            </w:r>
          </w:p>
        </w:tc>
        <w:tc>
          <w:tcPr>
            <w:tcW w:w="4235" w:type="dxa"/>
            <w:shd w:val="clear" w:color="auto" w:fill="FFFFFF" w:themeFill="background1"/>
            <w:vAlign w:val="center"/>
          </w:tcPr>
          <w:p w14:paraId="5B8D9F4A" w14:textId="51A4988D" w:rsidR="00864B92" w:rsidRPr="00EF7759" w:rsidRDefault="00000000">
            <w:pPr>
              <w:pStyle w:val="ACRDocument-Tabledetail"/>
              <w:keepNext/>
              <w:keepLines/>
              <w:spacing w:before="0" w:after="0" w:line="240" w:lineRule="auto"/>
              <w:rPr>
                <w:rFonts w:ascii="Calibri" w:hAnsi="Calibri" w:cs="Calibri"/>
                <w:i/>
                <w:iCs/>
                <w:szCs w:val="22"/>
              </w:rPr>
            </w:pPr>
            <w:sdt>
              <w:sdtPr>
                <w:rPr>
                  <w:szCs w:val="22"/>
                </w:rPr>
                <w:id w:val="-108283673"/>
                <w:placeholder>
                  <w:docPart w:val="670F12B5DC1F49F8BE51887E7386464F"/>
                </w:placeholder>
                <w:date w:fullDate="2025-05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91600">
                  <w:rPr>
                    <w:szCs w:val="22"/>
                  </w:rPr>
                  <w:t>5/17/2025</w:t>
                </w:r>
              </w:sdtContent>
            </w:sdt>
          </w:p>
        </w:tc>
      </w:tr>
    </w:tbl>
    <w:p w14:paraId="05E77DED" w14:textId="6145C4E9" w:rsidR="00864B92" w:rsidRDefault="00864B92">
      <w:pPr>
        <w:rPr>
          <w:rFonts w:ascii="Calibri" w:hAnsi="Calibri" w:cs="Calibri"/>
          <w:b/>
          <w:bCs/>
          <w:sz w:val="32"/>
          <w:szCs w:val="32"/>
        </w:rPr>
      </w:pPr>
    </w:p>
    <w:p w14:paraId="7FD58E0A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051FC443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45ED6DA2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4FA55097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67F7EAD9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6650FEEC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42D641F4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22818381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0E99A32C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51B5B527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3ECC31FF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2F492D65" w14:textId="77777777" w:rsidR="007341BF" w:rsidRDefault="007341BF">
      <w:pPr>
        <w:rPr>
          <w:rFonts w:ascii="Calibri" w:hAnsi="Calibri" w:cs="Calibri"/>
          <w:b/>
          <w:bCs/>
          <w:sz w:val="32"/>
          <w:szCs w:val="32"/>
        </w:rPr>
      </w:pPr>
    </w:p>
    <w:p w14:paraId="2611E254" w14:textId="77777777" w:rsidR="00E0094E" w:rsidRDefault="00E0094E">
      <w:pPr>
        <w:rPr>
          <w:rFonts w:ascii="Calibri" w:hAnsi="Calibri" w:cs="Calibri"/>
          <w:b/>
          <w:bCs/>
          <w:sz w:val="32"/>
          <w:szCs w:val="32"/>
        </w:rPr>
      </w:pPr>
    </w:p>
    <w:p w14:paraId="6A679595" w14:textId="77777777" w:rsidR="00E0094E" w:rsidRDefault="00E0094E">
      <w:pPr>
        <w:rPr>
          <w:rFonts w:ascii="Calibri" w:hAnsi="Calibri" w:cs="Calibri"/>
          <w:b/>
          <w:bCs/>
          <w:sz w:val="32"/>
          <w:szCs w:val="32"/>
        </w:rPr>
      </w:pPr>
    </w:p>
    <w:p w14:paraId="17419A19" w14:textId="77777777" w:rsidR="00E0094E" w:rsidRDefault="00E0094E">
      <w:pPr>
        <w:rPr>
          <w:rFonts w:ascii="Calibri" w:hAnsi="Calibri" w:cs="Calibri"/>
          <w:b/>
          <w:bCs/>
          <w:sz w:val="32"/>
          <w:szCs w:val="32"/>
        </w:rPr>
      </w:pPr>
    </w:p>
    <w:p w14:paraId="5565B6AE" w14:textId="77777777" w:rsidR="00E0094E" w:rsidRDefault="00E0094E">
      <w:pPr>
        <w:rPr>
          <w:rFonts w:ascii="Calibri" w:hAnsi="Calibri" w:cs="Calibri"/>
          <w:b/>
          <w:bCs/>
          <w:sz w:val="32"/>
          <w:szCs w:val="32"/>
        </w:rPr>
      </w:pPr>
    </w:p>
    <w:p w14:paraId="4FA9B692" w14:textId="77777777" w:rsidR="00E0094E" w:rsidRDefault="00E0094E">
      <w:pPr>
        <w:rPr>
          <w:rFonts w:ascii="Calibri" w:hAnsi="Calibri" w:cs="Calibri"/>
          <w:b/>
          <w:bCs/>
          <w:sz w:val="32"/>
          <w:szCs w:val="32"/>
        </w:rPr>
      </w:pPr>
    </w:p>
    <w:p w14:paraId="23B98D76" w14:textId="77777777" w:rsidR="00E0094E" w:rsidRDefault="00E0094E">
      <w:pPr>
        <w:rPr>
          <w:rFonts w:ascii="Calibri" w:hAnsi="Calibri" w:cs="Calibri"/>
          <w:b/>
          <w:bCs/>
          <w:sz w:val="32"/>
          <w:szCs w:val="32"/>
        </w:rPr>
      </w:pPr>
    </w:p>
    <w:p w14:paraId="3061885D" w14:textId="77777777" w:rsidR="00E0094E" w:rsidRDefault="00E0094E">
      <w:pPr>
        <w:rPr>
          <w:rFonts w:ascii="Calibri" w:hAnsi="Calibri" w:cs="Calibri"/>
          <w:b/>
          <w:bCs/>
          <w:sz w:val="32"/>
          <w:szCs w:val="32"/>
        </w:rPr>
      </w:pPr>
    </w:p>
    <w:p w14:paraId="6506CB8F" w14:textId="77777777" w:rsidR="00E0094E" w:rsidRDefault="00E0094E">
      <w:pPr>
        <w:rPr>
          <w:rFonts w:ascii="Calibri" w:hAnsi="Calibri" w:cs="Calibri"/>
          <w:b/>
          <w:bCs/>
          <w:sz w:val="32"/>
          <w:szCs w:val="32"/>
        </w:rPr>
      </w:pPr>
    </w:p>
    <w:p w14:paraId="6A1451DD" w14:textId="4572ED4F" w:rsidR="007341BF" w:rsidRDefault="00E0094E" w:rsidP="00E0094E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D3D0A0B" wp14:editId="22515C57">
            <wp:extent cx="5194300" cy="3632200"/>
            <wp:effectExtent l="0" t="0" r="0" b="0"/>
            <wp:docPr id="1035701384" name="Picture 1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01384" name="Picture 14" descr="A logo for a company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ABAC5" w14:textId="77777777" w:rsidR="00E0094E" w:rsidRPr="00DC6626" w:rsidRDefault="00E0094E">
      <w:pPr>
        <w:rPr>
          <w:rFonts w:ascii="Calibri" w:hAnsi="Calibri" w:cs="Calibri"/>
          <w:b/>
          <w:bCs/>
          <w:sz w:val="32"/>
          <w:szCs w:val="32"/>
        </w:rPr>
      </w:pPr>
    </w:p>
    <w:sectPr w:rsidR="00E0094E" w:rsidRPr="00DC662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62CFA" w14:textId="77777777" w:rsidR="007D6D1A" w:rsidRDefault="007D6D1A" w:rsidP="00856FFA">
      <w:r>
        <w:separator/>
      </w:r>
    </w:p>
  </w:endnote>
  <w:endnote w:type="continuationSeparator" w:id="0">
    <w:p w14:paraId="7579B489" w14:textId="77777777" w:rsidR="007D6D1A" w:rsidRDefault="007D6D1A" w:rsidP="00856FFA">
      <w:r>
        <w:continuationSeparator/>
      </w:r>
    </w:p>
  </w:endnote>
  <w:endnote w:type="continuationNotice" w:id="1">
    <w:p w14:paraId="51611246" w14:textId="77777777" w:rsidR="007D6D1A" w:rsidRDefault="007D6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0B87" w14:textId="77777777" w:rsidR="00C46F63" w:rsidRPr="0024082F" w:rsidRDefault="00C46F63" w:rsidP="00C46F63">
    <w:pPr>
      <w:pStyle w:val="Footer"/>
      <w:framePr w:wrap="none" w:vAnchor="text" w:hAnchor="margin" w:xAlign="right" w:y="1"/>
      <w:rPr>
        <w:rStyle w:val="PageNumber"/>
        <w:rFonts w:ascii="Calibri" w:hAnsi="Calibri" w:cs="Calibri"/>
        <w:sz w:val="18"/>
        <w:szCs w:val="18"/>
      </w:rPr>
    </w:pPr>
  </w:p>
  <w:p w14:paraId="206798C9" w14:textId="2ED122BC" w:rsidR="00856FFA" w:rsidRPr="00C46F63" w:rsidRDefault="00C46F63" w:rsidP="00C46F63">
    <w:pPr>
      <w:spacing w:after="199" w:line="252" w:lineRule="auto"/>
      <w:ind w:right="1080"/>
      <w:rPr>
        <w:rFonts w:ascii="Calibri" w:hAnsi="Calibri" w:cs="Calibri"/>
        <w:sz w:val="18"/>
        <w:szCs w:val="18"/>
      </w:rPr>
    </w:pPr>
    <w:r w:rsidRPr="0008720F">
      <w:rPr>
        <w:rFonts w:ascii="Calibri" w:hAnsi="Calibri" w:cs="Calibri"/>
        <w:sz w:val="18"/>
        <w:szCs w:val="18"/>
      </w:rPr>
      <w:t>Version 1.</w:t>
    </w:r>
    <w:r w:rsidR="004A6CD4">
      <w:rPr>
        <w:rFonts w:ascii="Calibri" w:hAnsi="Calibri" w:cs="Calibri"/>
        <w:sz w:val="18"/>
        <w:szCs w:val="18"/>
      </w:rPr>
      <w:t>1</w:t>
    </w:r>
    <w:r w:rsidRPr="0008720F">
      <w:rPr>
        <w:rFonts w:ascii="Calibri" w:hAnsi="Calibri" w:cs="Calibri"/>
        <w:sz w:val="18"/>
        <w:szCs w:val="18"/>
      </w:rPr>
      <w:t xml:space="preserve"> (</w:t>
    </w:r>
    <w:r w:rsidR="00E97717">
      <w:rPr>
        <w:rFonts w:ascii="Calibri" w:hAnsi="Calibri" w:cs="Calibri"/>
        <w:sz w:val="18"/>
        <w:szCs w:val="18"/>
      </w:rPr>
      <w:t>August</w:t>
    </w:r>
    <w:r w:rsidR="004A6CD4">
      <w:rPr>
        <w:rFonts w:ascii="Calibri" w:hAnsi="Calibri" w:cs="Calibri"/>
        <w:sz w:val="18"/>
        <w:szCs w:val="18"/>
      </w:rPr>
      <w:t xml:space="preserve"> 2025</w:t>
    </w:r>
    <w:r w:rsidRPr="0008720F">
      <w:rPr>
        <w:rFonts w:ascii="Calibri" w:hAnsi="Calibri" w:cs="Calibri"/>
        <w:sz w:val="18"/>
        <w:szCs w:val="18"/>
      </w:rPr>
      <w:t xml:space="preserve">) </w:t>
    </w:r>
    <w:r w:rsidRPr="0008720F">
      <w:rPr>
        <w:rFonts w:ascii="Calibri" w:hAnsi="Calibri" w:cs="Calibri"/>
        <w:sz w:val="18"/>
        <w:szCs w:val="18"/>
      </w:rPr>
      <w:br/>
      <w:t>© 202</w:t>
    </w:r>
    <w:r w:rsidR="004A6CD4">
      <w:rPr>
        <w:rFonts w:ascii="Calibri" w:hAnsi="Calibri" w:cs="Calibri"/>
        <w:sz w:val="18"/>
        <w:szCs w:val="18"/>
      </w:rPr>
      <w:t>5</w:t>
    </w:r>
    <w:r w:rsidRPr="0008720F">
      <w:rPr>
        <w:rFonts w:ascii="Calibri" w:hAnsi="Calibri" w:cs="Calibri"/>
        <w:sz w:val="18"/>
        <w:szCs w:val="18"/>
      </w:rPr>
      <w:t>. Global Heat Reduction Initiative, a program of Scientific Certification Systems Inc.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6B1D" w14:textId="77777777" w:rsidR="007D6D1A" w:rsidRDefault="007D6D1A" w:rsidP="00856FFA">
      <w:r>
        <w:separator/>
      </w:r>
    </w:p>
  </w:footnote>
  <w:footnote w:type="continuationSeparator" w:id="0">
    <w:p w14:paraId="1D520664" w14:textId="77777777" w:rsidR="007D6D1A" w:rsidRDefault="007D6D1A" w:rsidP="00856FFA">
      <w:r>
        <w:continuationSeparator/>
      </w:r>
    </w:p>
  </w:footnote>
  <w:footnote w:type="continuationNotice" w:id="1">
    <w:p w14:paraId="20815D0F" w14:textId="77777777" w:rsidR="007D6D1A" w:rsidRDefault="007D6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5B55" w14:textId="2DD58921" w:rsidR="00856FFA" w:rsidRPr="00A74E9A" w:rsidRDefault="00856FFA">
    <w:pPr>
      <w:pStyle w:val="Header"/>
      <w:rPr>
        <w:rFonts w:ascii="Calibri" w:hAnsi="Calibri" w:cs="Calibri"/>
        <w:sz w:val="22"/>
        <w:szCs w:val="22"/>
      </w:rPr>
    </w:pPr>
    <w:r w:rsidRPr="00A74E9A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66F370" wp14:editId="731DE33C">
              <wp:simplePos x="0" y="0"/>
              <wp:positionH relativeFrom="column">
                <wp:posOffset>5185148</wp:posOffset>
              </wp:positionH>
              <wp:positionV relativeFrom="paragraph">
                <wp:posOffset>-213141</wp:posOffset>
              </wp:positionV>
              <wp:extent cx="3139807" cy="897874"/>
              <wp:effectExtent l="0" t="0" r="0" b="0"/>
              <wp:wrapNone/>
              <wp:docPr id="73765025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807" cy="8978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EBBD8B" w14:textId="54777DF5" w:rsidR="00856FFA" w:rsidRDefault="00856FFA">
                          <w:bookmarkStart w:id="1" w:name="_Hlk169617775"/>
                          <w:bookmarkStart w:id="2" w:name="_Hlk169617769"/>
                          <w:bookmarkStart w:id="3" w:name="_Hlk169617722"/>
                          <w:bookmarkEnd w:id="1"/>
                          <w:bookmarkEnd w:id="2"/>
                          <w:bookmarkEnd w:id="3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280CBB" wp14:editId="79DFC5C6">
                                <wp:extent cx="1184637" cy="409238"/>
                                <wp:effectExtent l="0" t="0" r="0" b="0"/>
                                <wp:docPr id="13665783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657834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84637" cy="4092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6F3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8.3pt;margin-top:-16.8pt;width:247.25pt;height:7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+OGAIAACwEAAAOAAAAZHJzL2Uyb0RvYy54bWysU8lu2zAQvRfoPxC815KXxLZgOXATuChg&#10;JAGcImeaIi0BFIclaUvu13dIyQvSnopeqBnOaJb3H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" filled="f" stroked="f" strokeweight=".5pt">
              <v:textbox>
                <w:txbxContent>
                  <w:p w14:paraId="39EBBD8B" w14:textId="54777DF5" w:rsidR="00856FFA" w:rsidRDefault="00856FFA">
                    <w:bookmarkStart w:id="4" w:name="_Hlk169617775"/>
                    <w:bookmarkStart w:id="5" w:name="_Hlk169617769"/>
                    <w:bookmarkStart w:id="6" w:name="_Hlk169617722"/>
                    <w:bookmarkEnd w:id="4"/>
                    <w:bookmarkEnd w:id="5"/>
                    <w:bookmarkEnd w:id="6"/>
                    <w:r>
                      <w:rPr>
                        <w:noProof/>
                      </w:rPr>
                      <w:drawing>
                        <wp:inline distT="0" distB="0" distL="0" distR="0" wp14:anchorId="07280CBB" wp14:editId="79DFC5C6">
                          <wp:extent cx="1184637" cy="409238"/>
                          <wp:effectExtent l="0" t="0" r="0" b="0"/>
                          <wp:docPr id="13665783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6657834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4637" cy="4092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C6626">
      <w:rPr>
        <w:rFonts w:ascii="Calibri" w:hAnsi="Calibri" w:cs="Calibri"/>
        <w:sz w:val="22"/>
        <w:szCs w:val="22"/>
      </w:rPr>
      <w:t>VALIDATION</w:t>
    </w:r>
    <w:r w:rsidR="00151189">
      <w:rPr>
        <w:rFonts w:ascii="Calibri" w:hAnsi="Calibri" w:cs="Calibri"/>
        <w:sz w:val="22"/>
        <w:szCs w:val="22"/>
      </w:rPr>
      <w:t xml:space="preserve"> AND </w:t>
    </w:r>
    <w:r w:rsidR="00DC6626">
      <w:rPr>
        <w:rFonts w:ascii="Calibri" w:hAnsi="Calibri" w:cs="Calibri"/>
        <w:sz w:val="22"/>
        <w:szCs w:val="22"/>
      </w:rPr>
      <w:t>VERIFICATION BODY PROJECT-SPECIFIC CONFLICT OF INTEREST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44F2"/>
    <w:multiLevelType w:val="hybridMultilevel"/>
    <w:tmpl w:val="54CC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54D1"/>
    <w:multiLevelType w:val="multilevel"/>
    <w:tmpl w:val="25DCDABC"/>
    <w:lvl w:ilvl="0">
      <w:start w:val="10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DC9116E"/>
    <w:multiLevelType w:val="hybridMultilevel"/>
    <w:tmpl w:val="9F18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6E56"/>
    <w:multiLevelType w:val="hybridMultilevel"/>
    <w:tmpl w:val="3216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417B"/>
    <w:multiLevelType w:val="hybridMultilevel"/>
    <w:tmpl w:val="A37A1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85B7E"/>
    <w:multiLevelType w:val="multilevel"/>
    <w:tmpl w:val="64F0E24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E75C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F36779A"/>
    <w:multiLevelType w:val="multilevel"/>
    <w:tmpl w:val="36B2B04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A851D9"/>
    <w:multiLevelType w:val="hybridMultilevel"/>
    <w:tmpl w:val="4BE6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083E"/>
    <w:multiLevelType w:val="multilevel"/>
    <w:tmpl w:val="C73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67C3F"/>
    <w:multiLevelType w:val="hybridMultilevel"/>
    <w:tmpl w:val="11762A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9E4ADB"/>
    <w:multiLevelType w:val="hybridMultilevel"/>
    <w:tmpl w:val="E1484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E2865"/>
    <w:multiLevelType w:val="hybridMultilevel"/>
    <w:tmpl w:val="E092FC20"/>
    <w:lvl w:ilvl="0" w:tplc="051EA570">
      <w:start w:val="1"/>
      <w:numFmt w:val="decimal"/>
      <w:lvlText w:val="%1."/>
      <w:lvlJc w:val="left"/>
      <w:pPr>
        <w:ind w:left="1020" w:hanging="360"/>
      </w:pPr>
    </w:lvl>
    <w:lvl w:ilvl="1" w:tplc="28FA7B96">
      <w:start w:val="1"/>
      <w:numFmt w:val="decimal"/>
      <w:lvlText w:val="%2."/>
      <w:lvlJc w:val="left"/>
      <w:pPr>
        <w:ind w:left="1020" w:hanging="360"/>
      </w:pPr>
    </w:lvl>
    <w:lvl w:ilvl="2" w:tplc="CF02F754">
      <w:start w:val="1"/>
      <w:numFmt w:val="decimal"/>
      <w:lvlText w:val="%3."/>
      <w:lvlJc w:val="left"/>
      <w:pPr>
        <w:ind w:left="1020" w:hanging="360"/>
      </w:pPr>
    </w:lvl>
    <w:lvl w:ilvl="3" w:tplc="E5360F88">
      <w:start w:val="1"/>
      <w:numFmt w:val="decimal"/>
      <w:lvlText w:val="%4."/>
      <w:lvlJc w:val="left"/>
      <w:pPr>
        <w:ind w:left="1020" w:hanging="360"/>
      </w:pPr>
    </w:lvl>
    <w:lvl w:ilvl="4" w:tplc="1870038C">
      <w:start w:val="1"/>
      <w:numFmt w:val="decimal"/>
      <w:lvlText w:val="%5."/>
      <w:lvlJc w:val="left"/>
      <w:pPr>
        <w:ind w:left="1020" w:hanging="360"/>
      </w:pPr>
    </w:lvl>
    <w:lvl w:ilvl="5" w:tplc="7C9E5AD8">
      <w:start w:val="1"/>
      <w:numFmt w:val="decimal"/>
      <w:lvlText w:val="%6."/>
      <w:lvlJc w:val="left"/>
      <w:pPr>
        <w:ind w:left="1020" w:hanging="360"/>
      </w:pPr>
    </w:lvl>
    <w:lvl w:ilvl="6" w:tplc="927C43F2">
      <w:start w:val="1"/>
      <w:numFmt w:val="decimal"/>
      <w:lvlText w:val="%7."/>
      <w:lvlJc w:val="left"/>
      <w:pPr>
        <w:ind w:left="1020" w:hanging="360"/>
      </w:pPr>
    </w:lvl>
    <w:lvl w:ilvl="7" w:tplc="1DA6B836">
      <w:start w:val="1"/>
      <w:numFmt w:val="decimal"/>
      <w:lvlText w:val="%8."/>
      <w:lvlJc w:val="left"/>
      <w:pPr>
        <w:ind w:left="1020" w:hanging="360"/>
      </w:pPr>
    </w:lvl>
    <w:lvl w:ilvl="8" w:tplc="6A20E698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6C9571E9"/>
    <w:multiLevelType w:val="hybridMultilevel"/>
    <w:tmpl w:val="A66C1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8646F"/>
    <w:multiLevelType w:val="hybridMultilevel"/>
    <w:tmpl w:val="9E96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1BEB"/>
    <w:multiLevelType w:val="hybridMultilevel"/>
    <w:tmpl w:val="A21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80137">
    <w:abstractNumId w:val="0"/>
  </w:num>
  <w:num w:numId="2" w16cid:durableId="2024356185">
    <w:abstractNumId w:val="14"/>
  </w:num>
  <w:num w:numId="3" w16cid:durableId="1576823055">
    <w:abstractNumId w:val="7"/>
  </w:num>
  <w:num w:numId="4" w16cid:durableId="1484354196">
    <w:abstractNumId w:val="8"/>
  </w:num>
  <w:num w:numId="5" w16cid:durableId="853962979">
    <w:abstractNumId w:val="9"/>
  </w:num>
  <w:num w:numId="6" w16cid:durableId="2060083707">
    <w:abstractNumId w:val="6"/>
  </w:num>
  <w:num w:numId="7" w16cid:durableId="1288858008">
    <w:abstractNumId w:val="5"/>
  </w:num>
  <w:num w:numId="8" w16cid:durableId="2104304345">
    <w:abstractNumId w:val="2"/>
  </w:num>
  <w:num w:numId="9" w16cid:durableId="148402270">
    <w:abstractNumId w:val="1"/>
  </w:num>
  <w:num w:numId="10" w16cid:durableId="1846440109">
    <w:abstractNumId w:val="12"/>
  </w:num>
  <w:num w:numId="11" w16cid:durableId="1186361410">
    <w:abstractNumId w:val="10"/>
  </w:num>
  <w:num w:numId="12" w16cid:durableId="2054189767">
    <w:abstractNumId w:val="3"/>
  </w:num>
  <w:num w:numId="13" w16cid:durableId="2086367135">
    <w:abstractNumId w:val="13"/>
  </w:num>
  <w:num w:numId="14" w16cid:durableId="1254509241">
    <w:abstractNumId w:val="4"/>
  </w:num>
  <w:num w:numId="15" w16cid:durableId="2100982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0NkHneoFefVKoGb8EsJRnV54bb4/4n3BSooAJnrvB5ODpcrs3zsb9UwJSpcn2VaHFo8t6BWXOvcvHOjib9SgyA==" w:salt="+pRJVu20o6V8sgLWjHlAT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FA"/>
    <w:rsid w:val="0000251C"/>
    <w:rsid w:val="000032F3"/>
    <w:rsid w:val="000064B2"/>
    <w:rsid w:val="0003057A"/>
    <w:rsid w:val="000317B9"/>
    <w:rsid w:val="000410C1"/>
    <w:rsid w:val="00043820"/>
    <w:rsid w:val="00053C4F"/>
    <w:rsid w:val="000577CB"/>
    <w:rsid w:val="0006098E"/>
    <w:rsid w:val="00061D6D"/>
    <w:rsid w:val="000663A8"/>
    <w:rsid w:val="00070372"/>
    <w:rsid w:val="00070B9E"/>
    <w:rsid w:val="00070F76"/>
    <w:rsid w:val="00076E6D"/>
    <w:rsid w:val="00085AB2"/>
    <w:rsid w:val="00087569"/>
    <w:rsid w:val="00087BDB"/>
    <w:rsid w:val="000A2EC7"/>
    <w:rsid w:val="000A7D5D"/>
    <w:rsid w:val="000C6D2F"/>
    <w:rsid w:val="000D6F7A"/>
    <w:rsid w:val="00115433"/>
    <w:rsid w:val="00115454"/>
    <w:rsid w:val="00125452"/>
    <w:rsid w:val="001254F4"/>
    <w:rsid w:val="00150DB2"/>
    <w:rsid w:val="00151189"/>
    <w:rsid w:val="00157B72"/>
    <w:rsid w:val="0016672B"/>
    <w:rsid w:val="00167E5B"/>
    <w:rsid w:val="00176E21"/>
    <w:rsid w:val="00184683"/>
    <w:rsid w:val="00187B1C"/>
    <w:rsid w:val="0019645B"/>
    <w:rsid w:val="001A1A70"/>
    <w:rsid w:val="001B1019"/>
    <w:rsid w:val="001B5970"/>
    <w:rsid w:val="001C065F"/>
    <w:rsid w:val="001D493B"/>
    <w:rsid w:val="001E7BC3"/>
    <w:rsid w:val="00205966"/>
    <w:rsid w:val="002110FB"/>
    <w:rsid w:val="00215E1D"/>
    <w:rsid w:val="00233969"/>
    <w:rsid w:val="002410ED"/>
    <w:rsid w:val="00252D20"/>
    <w:rsid w:val="00266707"/>
    <w:rsid w:val="00270F2E"/>
    <w:rsid w:val="00271D86"/>
    <w:rsid w:val="00277EBB"/>
    <w:rsid w:val="002812DB"/>
    <w:rsid w:val="002830D6"/>
    <w:rsid w:val="00297F8F"/>
    <w:rsid w:val="002A4771"/>
    <w:rsid w:val="002A7D0D"/>
    <w:rsid w:val="002E16DD"/>
    <w:rsid w:val="002E1724"/>
    <w:rsid w:val="002E4389"/>
    <w:rsid w:val="002F13FA"/>
    <w:rsid w:val="003124EB"/>
    <w:rsid w:val="00315B22"/>
    <w:rsid w:val="00326D87"/>
    <w:rsid w:val="00326E07"/>
    <w:rsid w:val="00332BE0"/>
    <w:rsid w:val="003343A4"/>
    <w:rsid w:val="00334DDA"/>
    <w:rsid w:val="0033550B"/>
    <w:rsid w:val="003503DC"/>
    <w:rsid w:val="00360BE5"/>
    <w:rsid w:val="003631A0"/>
    <w:rsid w:val="00366537"/>
    <w:rsid w:val="00370312"/>
    <w:rsid w:val="0037058E"/>
    <w:rsid w:val="00375281"/>
    <w:rsid w:val="003D4139"/>
    <w:rsid w:val="00402715"/>
    <w:rsid w:val="0042168A"/>
    <w:rsid w:val="004333A0"/>
    <w:rsid w:val="0043562A"/>
    <w:rsid w:val="004358F7"/>
    <w:rsid w:val="004375BA"/>
    <w:rsid w:val="00442B30"/>
    <w:rsid w:val="00447782"/>
    <w:rsid w:val="004521F9"/>
    <w:rsid w:val="00455F4D"/>
    <w:rsid w:val="00461AEB"/>
    <w:rsid w:val="00470861"/>
    <w:rsid w:val="00490CB5"/>
    <w:rsid w:val="004A60A4"/>
    <w:rsid w:val="004A6CD4"/>
    <w:rsid w:val="004C4550"/>
    <w:rsid w:val="004C65AC"/>
    <w:rsid w:val="004D6996"/>
    <w:rsid w:val="004E7784"/>
    <w:rsid w:val="004F7233"/>
    <w:rsid w:val="00525D9C"/>
    <w:rsid w:val="00533936"/>
    <w:rsid w:val="00546C00"/>
    <w:rsid w:val="00580164"/>
    <w:rsid w:val="005808BD"/>
    <w:rsid w:val="00581BC1"/>
    <w:rsid w:val="005D3F62"/>
    <w:rsid w:val="005F3861"/>
    <w:rsid w:val="005F6CED"/>
    <w:rsid w:val="006027D6"/>
    <w:rsid w:val="00606AFE"/>
    <w:rsid w:val="0060781E"/>
    <w:rsid w:val="00614752"/>
    <w:rsid w:val="006161B9"/>
    <w:rsid w:val="0063279D"/>
    <w:rsid w:val="006365CF"/>
    <w:rsid w:val="0063729A"/>
    <w:rsid w:val="0065480C"/>
    <w:rsid w:val="006823A0"/>
    <w:rsid w:val="006A0A60"/>
    <w:rsid w:val="006A2AB0"/>
    <w:rsid w:val="006A4A09"/>
    <w:rsid w:val="006A6615"/>
    <w:rsid w:val="006B2437"/>
    <w:rsid w:val="006C4BD7"/>
    <w:rsid w:val="006D4B73"/>
    <w:rsid w:val="006E3101"/>
    <w:rsid w:val="006E6D56"/>
    <w:rsid w:val="00701966"/>
    <w:rsid w:val="00702431"/>
    <w:rsid w:val="00706F7A"/>
    <w:rsid w:val="00713C3B"/>
    <w:rsid w:val="00714FF4"/>
    <w:rsid w:val="00716F70"/>
    <w:rsid w:val="0072434F"/>
    <w:rsid w:val="007341BF"/>
    <w:rsid w:val="00735596"/>
    <w:rsid w:val="00736A4A"/>
    <w:rsid w:val="0073704D"/>
    <w:rsid w:val="00740E4C"/>
    <w:rsid w:val="00747FF9"/>
    <w:rsid w:val="0075342A"/>
    <w:rsid w:val="00753887"/>
    <w:rsid w:val="00761F46"/>
    <w:rsid w:val="00766144"/>
    <w:rsid w:val="00791600"/>
    <w:rsid w:val="00795373"/>
    <w:rsid w:val="007A1454"/>
    <w:rsid w:val="007B1A19"/>
    <w:rsid w:val="007B5594"/>
    <w:rsid w:val="007C6B4B"/>
    <w:rsid w:val="007D430A"/>
    <w:rsid w:val="007D6D1A"/>
    <w:rsid w:val="007E440B"/>
    <w:rsid w:val="007E7E65"/>
    <w:rsid w:val="00806F9F"/>
    <w:rsid w:val="008317EF"/>
    <w:rsid w:val="00837F14"/>
    <w:rsid w:val="00842883"/>
    <w:rsid w:val="00856FFA"/>
    <w:rsid w:val="008571D4"/>
    <w:rsid w:val="00864B92"/>
    <w:rsid w:val="00866B78"/>
    <w:rsid w:val="00893F40"/>
    <w:rsid w:val="008B312C"/>
    <w:rsid w:val="008B4B08"/>
    <w:rsid w:val="008B5392"/>
    <w:rsid w:val="008B7677"/>
    <w:rsid w:val="008E2F31"/>
    <w:rsid w:val="008F767B"/>
    <w:rsid w:val="0090685D"/>
    <w:rsid w:val="00911EA3"/>
    <w:rsid w:val="0092298F"/>
    <w:rsid w:val="00925EAE"/>
    <w:rsid w:val="009476E7"/>
    <w:rsid w:val="00952EFD"/>
    <w:rsid w:val="00961FA1"/>
    <w:rsid w:val="00963A9D"/>
    <w:rsid w:val="00967B0C"/>
    <w:rsid w:val="009732BE"/>
    <w:rsid w:val="00986505"/>
    <w:rsid w:val="00993ADD"/>
    <w:rsid w:val="009B2555"/>
    <w:rsid w:val="009C7A10"/>
    <w:rsid w:val="00A175D3"/>
    <w:rsid w:val="00A23242"/>
    <w:rsid w:val="00A41D1E"/>
    <w:rsid w:val="00A5672C"/>
    <w:rsid w:val="00A651AD"/>
    <w:rsid w:val="00A7472A"/>
    <w:rsid w:val="00A74E9A"/>
    <w:rsid w:val="00A767A0"/>
    <w:rsid w:val="00A837DD"/>
    <w:rsid w:val="00A862C3"/>
    <w:rsid w:val="00A86835"/>
    <w:rsid w:val="00A872DB"/>
    <w:rsid w:val="00AA4596"/>
    <w:rsid w:val="00AA4D1C"/>
    <w:rsid w:val="00AB21C8"/>
    <w:rsid w:val="00AB6BFD"/>
    <w:rsid w:val="00AC154D"/>
    <w:rsid w:val="00AC2A4B"/>
    <w:rsid w:val="00AD2113"/>
    <w:rsid w:val="00B03328"/>
    <w:rsid w:val="00B0426F"/>
    <w:rsid w:val="00B05506"/>
    <w:rsid w:val="00B15A1F"/>
    <w:rsid w:val="00B178EE"/>
    <w:rsid w:val="00B2196A"/>
    <w:rsid w:val="00B261B7"/>
    <w:rsid w:val="00B3341A"/>
    <w:rsid w:val="00B37062"/>
    <w:rsid w:val="00B45B85"/>
    <w:rsid w:val="00B601E2"/>
    <w:rsid w:val="00B7794C"/>
    <w:rsid w:val="00B81545"/>
    <w:rsid w:val="00B81A0D"/>
    <w:rsid w:val="00B85E1A"/>
    <w:rsid w:val="00B91B6F"/>
    <w:rsid w:val="00B9455B"/>
    <w:rsid w:val="00BA20DF"/>
    <w:rsid w:val="00BA3A19"/>
    <w:rsid w:val="00BA4A3A"/>
    <w:rsid w:val="00BB0B05"/>
    <w:rsid w:val="00BB2789"/>
    <w:rsid w:val="00C04A70"/>
    <w:rsid w:val="00C1330E"/>
    <w:rsid w:val="00C1759A"/>
    <w:rsid w:val="00C231F3"/>
    <w:rsid w:val="00C3301A"/>
    <w:rsid w:val="00C35723"/>
    <w:rsid w:val="00C43F97"/>
    <w:rsid w:val="00C46F63"/>
    <w:rsid w:val="00C50931"/>
    <w:rsid w:val="00C6110E"/>
    <w:rsid w:val="00C65692"/>
    <w:rsid w:val="00C73F16"/>
    <w:rsid w:val="00CA0235"/>
    <w:rsid w:val="00CC4A9A"/>
    <w:rsid w:val="00CF1652"/>
    <w:rsid w:val="00CF7692"/>
    <w:rsid w:val="00D1204B"/>
    <w:rsid w:val="00D14418"/>
    <w:rsid w:val="00D16180"/>
    <w:rsid w:val="00D340B9"/>
    <w:rsid w:val="00D42544"/>
    <w:rsid w:val="00D5126F"/>
    <w:rsid w:val="00D6620D"/>
    <w:rsid w:val="00D74B68"/>
    <w:rsid w:val="00D916B5"/>
    <w:rsid w:val="00D933C5"/>
    <w:rsid w:val="00D96F6A"/>
    <w:rsid w:val="00DC070E"/>
    <w:rsid w:val="00DC6626"/>
    <w:rsid w:val="00DC7ACE"/>
    <w:rsid w:val="00DD56EA"/>
    <w:rsid w:val="00DD642A"/>
    <w:rsid w:val="00E0094E"/>
    <w:rsid w:val="00E06DBF"/>
    <w:rsid w:val="00E1060D"/>
    <w:rsid w:val="00E16BDD"/>
    <w:rsid w:val="00E4314A"/>
    <w:rsid w:val="00E50CB3"/>
    <w:rsid w:val="00E5768B"/>
    <w:rsid w:val="00E84FE7"/>
    <w:rsid w:val="00E862CF"/>
    <w:rsid w:val="00E97717"/>
    <w:rsid w:val="00EA09A7"/>
    <w:rsid w:val="00EB136A"/>
    <w:rsid w:val="00EC7B9F"/>
    <w:rsid w:val="00EE0C0E"/>
    <w:rsid w:val="00F03C73"/>
    <w:rsid w:val="00F0492E"/>
    <w:rsid w:val="00F059B6"/>
    <w:rsid w:val="00F235A0"/>
    <w:rsid w:val="00F25536"/>
    <w:rsid w:val="00F351AE"/>
    <w:rsid w:val="00F42F7B"/>
    <w:rsid w:val="00F4779C"/>
    <w:rsid w:val="00F51D1D"/>
    <w:rsid w:val="00F974A9"/>
    <w:rsid w:val="00FB39C3"/>
    <w:rsid w:val="00FD44E0"/>
    <w:rsid w:val="00FD70C1"/>
    <w:rsid w:val="00FD7713"/>
    <w:rsid w:val="00FF01C0"/>
    <w:rsid w:val="00FF0BE5"/>
    <w:rsid w:val="00FF6171"/>
    <w:rsid w:val="00FF7263"/>
    <w:rsid w:val="018371CB"/>
    <w:rsid w:val="03558D00"/>
    <w:rsid w:val="150A60F4"/>
    <w:rsid w:val="15B7ACCF"/>
    <w:rsid w:val="1C18BC8D"/>
    <w:rsid w:val="22D4B565"/>
    <w:rsid w:val="25E91669"/>
    <w:rsid w:val="263B3979"/>
    <w:rsid w:val="504A0B10"/>
    <w:rsid w:val="50D158AC"/>
    <w:rsid w:val="576D7679"/>
    <w:rsid w:val="6771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CDF10"/>
  <w15:chartTrackingRefBased/>
  <w15:docId w15:val="{A8C128B3-DC4E-4281-8BDC-D2C96179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6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F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F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F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F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F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F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FFA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aliases w:val="List Numbered Multi"/>
    <w:basedOn w:val="Normal"/>
    <w:uiPriority w:val="34"/>
    <w:qFormat/>
    <w:rsid w:val="00856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FFA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F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6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qFormat/>
    <w:rsid w:val="00856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FF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779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94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86505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C50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93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931"/>
    <w:rPr>
      <w:rFonts w:eastAsiaTheme="minorEastAsia"/>
      <w:b/>
      <w:bCs/>
      <w:sz w:val="20"/>
      <w:szCs w:val="20"/>
    </w:rPr>
  </w:style>
  <w:style w:type="character" w:customStyle="1" w:styleId="TableHeaderChar">
    <w:name w:val="Table Header Char"/>
    <w:link w:val="TableHeader"/>
    <w:locked/>
    <w:rsid w:val="006E6D56"/>
    <w:rPr>
      <w:rFonts w:ascii="Franklin Gothic Book" w:hAnsi="Franklin Gothic Book"/>
      <w:b/>
      <w:bCs/>
      <w:color w:val="FFFFFF"/>
      <w:spacing w:val="4"/>
      <w:kern w:val="21"/>
      <w:sz w:val="21"/>
      <w:szCs w:val="22"/>
    </w:rPr>
  </w:style>
  <w:style w:type="paragraph" w:customStyle="1" w:styleId="TableHeader">
    <w:name w:val="Table Header"/>
    <w:basedOn w:val="Normal"/>
    <w:link w:val="TableHeaderChar"/>
    <w:qFormat/>
    <w:rsid w:val="006E6D56"/>
    <w:pPr>
      <w:spacing w:before="120" w:after="120"/>
    </w:pPr>
    <w:rPr>
      <w:rFonts w:ascii="Franklin Gothic Book" w:eastAsiaTheme="minorHAnsi" w:hAnsi="Franklin Gothic Book"/>
      <w:b/>
      <w:bCs/>
      <w:color w:val="FFFFFF"/>
      <w:spacing w:val="4"/>
      <w:kern w:val="21"/>
      <w:sz w:val="21"/>
      <w:szCs w:val="22"/>
    </w:rPr>
  </w:style>
  <w:style w:type="character" w:customStyle="1" w:styleId="TableTextChar">
    <w:name w:val="Table Text Char"/>
    <w:link w:val="TableText"/>
    <w:locked/>
    <w:rsid w:val="006E6D56"/>
    <w:rPr>
      <w:rFonts w:ascii="Franklin Gothic Book" w:hAnsi="Franklin Gothic Book" w:cs="Arial"/>
      <w:color w:val="404040"/>
      <w:spacing w:val="2"/>
      <w:kern w:val="21"/>
      <w:sz w:val="19"/>
      <w:szCs w:val="19"/>
    </w:rPr>
  </w:style>
  <w:style w:type="paragraph" w:customStyle="1" w:styleId="TableText">
    <w:name w:val="Table Text"/>
    <w:basedOn w:val="Normal"/>
    <w:link w:val="TableTextChar"/>
    <w:qFormat/>
    <w:rsid w:val="006E6D56"/>
    <w:pPr>
      <w:spacing w:before="160" w:after="160" w:line="276" w:lineRule="auto"/>
    </w:pPr>
    <w:rPr>
      <w:rFonts w:ascii="Franklin Gothic Book" w:eastAsiaTheme="minorHAnsi" w:hAnsi="Franklin Gothic Book" w:cs="Arial"/>
      <w:color w:val="404040"/>
      <w:spacing w:val="2"/>
      <w:kern w:val="21"/>
      <w:sz w:val="19"/>
      <w:szCs w:val="19"/>
    </w:rPr>
  </w:style>
  <w:style w:type="table" w:customStyle="1" w:styleId="GSBoldTable">
    <w:name w:val="GS Bold Table"/>
    <w:basedOn w:val="TableNormal"/>
    <w:uiPriority w:val="99"/>
    <w:rsid w:val="002812DB"/>
    <w:pPr>
      <w:snapToGrid w:val="0"/>
      <w:textboxTightWrap w:val="firstLineOnly"/>
    </w:pPr>
    <w:rPr>
      <w:kern w:val="0"/>
      <w:sz w:val="20"/>
      <w14:ligatures w14:val="none"/>
    </w:rPr>
    <w:tblPr>
      <w:tblInd w:w="0" w:type="nil"/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mirrorIndents w:val="0"/>
      </w:pPr>
      <w:tblPr/>
      <w:tcPr>
        <w:shd w:val="clear" w:color="auto" w:fill="156082" w:themeFill="accent1"/>
      </w:tcPr>
    </w:tblStylePr>
  </w:style>
  <w:style w:type="character" w:styleId="PageNumber">
    <w:name w:val="page number"/>
    <w:aliases w:val="PR Page Number"/>
    <w:basedOn w:val="DefaultParagraphFont"/>
    <w:unhideWhenUsed/>
    <w:rsid w:val="00C46F63"/>
  </w:style>
  <w:style w:type="paragraph" w:styleId="Revision">
    <w:name w:val="Revision"/>
    <w:hidden/>
    <w:uiPriority w:val="99"/>
    <w:semiHidden/>
    <w:rsid w:val="006B2437"/>
    <w:rPr>
      <w:rFonts w:eastAsiaTheme="minorEastAsia"/>
    </w:rPr>
  </w:style>
  <w:style w:type="character" w:customStyle="1" w:styleId="normaltextrun">
    <w:name w:val="normaltextrun"/>
    <w:basedOn w:val="DefaultParagraphFont"/>
    <w:rsid w:val="00F25536"/>
  </w:style>
  <w:style w:type="paragraph" w:customStyle="1" w:styleId="paragraph">
    <w:name w:val="paragraph"/>
    <w:basedOn w:val="Normal"/>
    <w:rsid w:val="00F255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aliases w:val="ACR table vertical"/>
    <w:basedOn w:val="TableNormal"/>
    <w:uiPriority w:val="39"/>
    <w:rsid w:val="00DC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RDocument-Tabledetail">
    <w:name w:val="ACR Document - Table detail"/>
    <w:basedOn w:val="Normal"/>
    <w:qFormat/>
    <w:rsid w:val="00864B92"/>
    <w:pPr>
      <w:spacing w:before="100" w:after="100" w:line="264" w:lineRule="auto"/>
      <w:ind w:left="43" w:right="43"/>
    </w:pPr>
    <w:rPr>
      <w:rFonts w:ascii="Source Sans Pro" w:eastAsia="Times New Roman" w:hAnsi="Source Sans Pro" w:cs="Arial"/>
      <w:color w:val="000000" w:themeColor="text1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9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y@heatreducti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F880B3C1642AAA31C0570311D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E1C1-5EEB-4CD7-8155-A5093D154CA6}"/>
      </w:docPartPr>
      <w:docPartBody>
        <w:p w:rsidR="00501886" w:rsidRDefault="007B1A19" w:rsidP="007B1A19">
          <w:pPr>
            <w:pStyle w:val="6AEF880B3C1642AAA31C0570311DCB70"/>
          </w:pPr>
          <w:r w:rsidRPr="0077727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FAE7DB0F407B42AD9896820981CE8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F056-DEC9-4900-8BD4-E5BE40A4224A}"/>
      </w:docPartPr>
      <w:docPartBody>
        <w:p w:rsidR="00501886" w:rsidRDefault="007B1A19" w:rsidP="007B1A19">
          <w:pPr>
            <w:pStyle w:val="FAE7DB0F407B42AD9896820981CE8DA7"/>
          </w:pPr>
          <w:r w:rsidRPr="0077727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3FFC0C3CD8D04F78BB71BAB46406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50C30-8EB9-4B0C-97BA-ECF646961289}"/>
      </w:docPartPr>
      <w:docPartBody>
        <w:p w:rsidR="00501886" w:rsidRDefault="007B1A19" w:rsidP="007B1A19">
          <w:pPr>
            <w:pStyle w:val="3FFC0C3CD8D04F78BB71BAB46406DCC7"/>
          </w:pPr>
          <w:r w:rsidRPr="0077727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670F12B5DC1F49F8BE51887E7386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F0D4-063F-4127-9C36-EAAB1CF2B0C8}"/>
      </w:docPartPr>
      <w:docPartBody>
        <w:p w:rsidR="00501886" w:rsidRDefault="007B1A19" w:rsidP="007B1A19">
          <w:pPr>
            <w:pStyle w:val="670F12B5DC1F49F8BE51887E7386464F"/>
          </w:pPr>
          <w:r w:rsidRPr="00777279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98E56A3EEB02744FA1EC766C45777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DB40-6158-5C47-9490-59900B44AA28}"/>
      </w:docPartPr>
      <w:docPartBody>
        <w:p w:rsidR="000C1DE4" w:rsidRDefault="007B1A19">
          <w:pPr>
            <w:pStyle w:val="98E56A3EEB02744FA1EC766C45777408"/>
          </w:pPr>
          <w:r w:rsidRPr="00777279">
            <w:rPr>
              <w:rStyle w:val="PlaceholderText"/>
              <w:rFonts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19"/>
    <w:rsid w:val="0006098E"/>
    <w:rsid w:val="000663A8"/>
    <w:rsid w:val="000C1DE4"/>
    <w:rsid w:val="001665D6"/>
    <w:rsid w:val="0016672B"/>
    <w:rsid w:val="00187B1C"/>
    <w:rsid w:val="001A3797"/>
    <w:rsid w:val="00201F7D"/>
    <w:rsid w:val="002547CB"/>
    <w:rsid w:val="002B368F"/>
    <w:rsid w:val="00301383"/>
    <w:rsid w:val="00332E97"/>
    <w:rsid w:val="00334DDA"/>
    <w:rsid w:val="004521F9"/>
    <w:rsid w:val="004B7A93"/>
    <w:rsid w:val="00501886"/>
    <w:rsid w:val="00581BC1"/>
    <w:rsid w:val="006951A6"/>
    <w:rsid w:val="00740E4C"/>
    <w:rsid w:val="00761F46"/>
    <w:rsid w:val="007B1A19"/>
    <w:rsid w:val="00893F40"/>
    <w:rsid w:val="008C4CBF"/>
    <w:rsid w:val="00993ADD"/>
    <w:rsid w:val="00AB6BFD"/>
    <w:rsid w:val="00B261B7"/>
    <w:rsid w:val="00B37062"/>
    <w:rsid w:val="00BE7675"/>
    <w:rsid w:val="00C65692"/>
    <w:rsid w:val="00D11E65"/>
    <w:rsid w:val="00E76161"/>
    <w:rsid w:val="00F9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A19"/>
    <w:rPr>
      <w:color w:val="808080"/>
    </w:rPr>
  </w:style>
  <w:style w:type="paragraph" w:customStyle="1" w:styleId="6AEF880B3C1642AAA31C0570311DCB70">
    <w:name w:val="6AEF880B3C1642AAA31C0570311DCB70"/>
    <w:rsid w:val="007B1A19"/>
  </w:style>
  <w:style w:type="paragraph" w:customStyle="1" w:styleId="FAE7DB0F407B42AD9896820981CE8DA7">
    <w:name w:val="FAE7DB0F407B42AD9896820981CE8DA7"/>
    <w:rsid w:val="007B1A19"/>
  </w:style>
  <w:style w:type="paragraph" w:customStyle="1" w:styleId="3FFC0C3CD8D04F78BB71BAB46406DCC7">
    <w:name w:val="3FFC0C3CD8D04F78BB71BAB46406DCC7"/>
    <w:rsid w:val="007B1A19"/>
  </w:style>
  <w:style w:type="paragraph" w:customStyle="1" w:styleId="670F12B5DC1F49F8BE51887E7386464F">
    <w:name w:val="670F12B5DC1F49F8BE51887E7386464F"/>
    <w:rsid w:val="007B1A19"/>
  </w:style>
  <w:style w:type="paragraph" w:customStyle="1" w:styleId="98E56A3EEB02744FA1EC766C45777408">
    <w:name w:val="98E56A3EEB02744FA1EC766C45777408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e8194-7552-496a-bf98-37f56a147a01" xsi:nil="true"/>
    <lcf76f155ced4ddcb4097134ff3c332f xmlns="fab30c96-0184-4313-a31a-f82ecdad98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D4CE5AA5BC14088F4544272270810" ma:contentTypeVersion="17" ma:contentTypeDescription="Create a new document." ma:contentTypeScope="" ma:versionID="268a3b964709eeb233199c81d4c9ea4b">
  <xsd:schema xmlns:xsd="http://www.w3.org/2001/XMLSchema" xmlns:xs="http://www.w3.org/2001/XMLSchema" xmlns:p="http://schemas.microsoft.com/office/2006/metadata/properties" xmlns:ns2="fab30c96-0184-4313-a31a-f82ecdad983e" xmlns:ns3="62be8194-7552-496a-bf98-37f56a147a01" targetNamespace="http://schemas.microsoft.com/office/2006/metadata/properties" ma:root="true" ma:fieldsID="b006c1476d8d44431cb8e84b17c5b716" ns2:_="" ns3:_="">
    <xsd:import namespace="fab30c96-0184-4313-a31a-f82ecdad983e"/>
    <xsd:import namespace="62be8194-7552-496a-bf98-37f56a14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30c96-0184-4313-a31a-f82ecdad9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4574d26-2e12-4a7e-8af1-1cc6e62a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8194-7552-496a-bf98-37f56a14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acb09af-6b67-4077-9f99-d974e2ffcdc9}" ma:internalName="TaxCatchAll" ma:showField="CatchAllData" ma:web="62be8194-7552-496a-bf98-37f56a14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2AFB0-7399-4EF2-8C97-3BA909DC0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54313-DF94-4D58-9FAA-E9B4CA775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CA51D-B577-42FB-9A54-E0B62950558F}">
  <ds:schemaRefs>
    <ds:schemaRef ds:uri="http://schemas.microsoft.com/office/2006/metadata/properties"/>
    <ds:schemaRef ds:uri="http://schemas.microsoft.com/office/infopath/2007/PartnerControls"/>
    <ds:schemaRef ds:uri="62be8194-7552-496a-bf98-37f56a147a01"/>
    <ds:schemaRef ds:uri="fab30c96-0184-4313-a31a-f82ecdad983e"/>
  </ds:schemaRefs>
</ds:datastoreItem>
</file>

<file path=customXml/itemProps4.xml><?xml version="1.0" encoding="utf-8"?>
<ds:datastoreItem xmlns:ds="http://schemas.openxmlformats.org/officeDocument/2006/customXml" ds:itemID="{B9F24034-165C-46F5-B42E-E1EB6FBFF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30c96-0184-4313-a31a-f82ecdad983e"/>
    <ds:schemaRef ds:uri="62be8194-7552-496a-bf98-37f56a14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Lindstedt</dc:creator>
  <cp:keywords/>
  <dc:description/>
  <cp:lastModifiedBy>Allison Bourelle</cp:lastModifiedBy>
  <cp:revision>4</cp:revision>
  <cp:lastPrinted>2024-09-12T09:10:00Z</cp:lastPrinted>
  <dcterms:created xsi:type="dcterms:W3CDTF">2025-08-14T00:34:00Z</dcterms:created>
  <dcterms:modified xsi:type="dcterms:W3CDTF">2025-08-14T00:35:00Z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0x01010030CD4CE5AA5BC14088F4544272270810</vt:lpwstr>
  </property>
  <property fmtid="{D5CDD505-2E9C-101B-9397-08002B2CF9AE}" pid="3" name="MediaServiceImageTags">
    <vt:lpwstr/>
  </property>
</Properties>
</file>